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CE" w:rsidRDefault="00617ECE">
      <w:pPr>
        <w:pStyle w:val="BodyText"/>
        <w:spacing w:before="2"/>
        <w:rPr>
          <w:rFonts w:ascii="Times New Roman"/>
          <w:i w:val="0"/>
          <w:sz w:val="10"/>
        </w:rPr>
      </w:pPr>
    </w:p>
    <w:p w:rsidR="00617ECE" w:rsidRDefault="00735AFF">
      <w:pPr>
        <w:pStyle w:val="BodyText"/>
        <w:spacing w:line="20" w:lineRule="exact"/>
        <w:ind w:left="180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mc:AlternateContent>
          <mc:Choice Requires="wpg">
            <w:drawing>
              <wp:inline distT="0" distB="0" distL="0" distR="0">
                <wp:extent cx="68580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4AEEB" id="Group 5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">
                <v:shape id="Graphic 6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" path="m,l6858000,e" filled="f" strokecolor="#a4a4a4" strokeweight=".5pt">
                  <v:path arrowok="t"/>
                </v:shape>
                <w10:anchorlock/>
              </v:group>
            </w:pict>
          </mc:Fallback>
        </mc:AlternateContent>
      </w:r>
    </w:p>
    <w:p w:rsidR="00617ECE" w:rsidRDefault="00617ECE">
      <w:pPr>
        <w:pStyle w:val="BodyText"/>
        <w:spacing w:before="86"/>
        <w:rPr>
          <w:rFonts w:ascii="Times New Roman"/>
          <w:i w:val="0"/>
          <w:sz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0"/>
        <w:gridCol w:w="2510"/>
      </w:tblGrid>
      <w:tr w:rsidR="00617ECE">
        <w:trPr>
          <w:trHeight w:val="3751"/>
        </w:trPr>
        <w:tc>
          <w:tcPr>
            <w:tcW w:w="8390" w:type="dxa"/>
          </w:tcPr>
          <w:p w:rsidR="00617ECE" w:rsidRDefault="00735AFF">
            <w:pPr>
              <w:pStyle w:val="TableParagraph"/>
              <w:spacing w:line="276" w:lineRule="auto"/>
              <w:ind w:left="50" w:right="189"/>
              <w:rPr>
                <w:sz w:val="21"/>
              </w:rPr>
            </w:pPr>
            <w:proofErr w:type="spellStart"/>
            <w:r>
              <w:rPr>
                <w:sz w:val="21"/>
              </w:rPr>
              <w:t>What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this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form</w:t>
            </w:r>
            <w:proofErr w:type="spellEnd"/>
            <w:r>
              <w:rPr>
                <w:sz w:val="21"/>
              </w:rPr>
              <w:t>?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You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have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right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get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information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you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need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make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informed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choices</w:t>
            </w:r>
            <w:proofErr w:type="spellEnd"/>
            <w:r>
              <w:rPr>
                <w:sz w:val="21"/>
              </w:rPr>
              <w:t xml:space="preserve">. Colorado </w:t>
            </w:r>
            <w:proofErr w:type="spellStart"/>
            <w:r>
              <w:rPr>
                <w:sz w:val="21"/>
              </w:rPr>
              <w:t>law</w:t>
            </w:r>
            <w:proofErr w:type="spellEnd"/>
            <w:r>
              <w:rPr>
                <w:sz w:val="21"/>
              </w:rPr>
              <w:t xml:space="preserve"> (</w:t>
            </w:r>
            <w:proofErr w:type="spellStart"/>
            <w:r>
              <w:rPr>
                <w:sz w:val="21"/>
              </w:rPr>
              <w:t>Section</w:t>
            </w:r>
            <w:proofErr w:type="spellEnd"/>
            <w:r>
              <w:rPr>
                <w:sz w:val="21"/>
              </w:rPr>
              <w:t xml:space="preserve"> 25-58-101, C.R.S.) </w:t>
            </w:r>
            <w:proofErr w:type="spellStart"/>
            <w:r>
              <w:rPr>
                <w:sz w:val="21"/>
              </w:rPr>
              <w:t>requires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healthcare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facilities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provide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you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with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information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on</w:t>
            </w:r>
            <w:proofErr w:type="spellEnd"/>
            <w:r>
              <w:rPr>
                <w:sz w:val="21"/>
              </w:rPr>
              <w:t xml:space="preserve"> the </w:t>
            </w:r>
            <w:proofErr w:type="spellStart"/>
            <w:r>
              <w:rPr>
                <w:sz w:val="21"/>
              </w:rPr>
              <w:t>availability</w:t>
            </w:r>
            <w:proofErr w:type="spellEnd"/>
            <w:r>
              <w:rPr>
                <w:sz w:val="21"/>
              </w:rPr>
              <w:t xml:space="preserve"> of </w:t>
            </w:r>
            <w:proofErr w:type="spellStart"/>
            <w:r>
              <w:rPr>
                <w:sz w:val="21"/>
              </w:rPr>
              <w:t>services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related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</w:t>
            </w:r>
            <w:proofErr w:type="spellEnd"/>
            <w:r>
              <w:rPr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before="173" w:line="276" w:lineRule="auto"/>
              <w:ind w:left="50" w:right="48"/>
              <w:rPr>
                <w:i/>
                <w:sz w:val="21"/>
              </w:rPr>
            </w:pPr>
            <w:r>
              <w:rPr>
                <w:i/>
                <w:sz w:val="21"/>
              </w:rPr>
              <w:t>¿Qué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es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este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formulario?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Usted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tiene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derecho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recibir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información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que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necesite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para</w:t>
            </w:r>
            <w:r>
              <w:rPr>
                <w:i/>
                <w:sz w:val="21"/>
              </w:rPr>
              <w:t xml:space="preserve"> tomar decisiones informadas sobre su salud. La ley de Colorado (Sección 25-58-101, C.R.S.) exige que los centros de salud le proporcionen información sobre la disponibilidad de los servicios relacionados con:</w:t>
            </w:r>
          </w:p>
          <w:p w:rsidR="00617ECE" w:rsidRDefault="00735AFF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60"/>
              <w:ind w:left="319" w:hanging="179"/>
              <w:rPr>
                <w:i/>
                <w:sz w:val="21"/>
              </w:rPr>
            </w:pPr>
            <w:proofErr w:type="spellStart"/>
            <w:r>
              <w:rPr>
                <w:sz w:val="21"/>
              </w:rPr>
              <w:t>Reproductive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healthcare</w:t>
            </w:r>
            <w:proofErr w:type="spellEnd"/>
            <w:r>
              <w:rPr>
                <w:sz w:val="21"/>
              </w:rPr>
              <w:t>/</w:t>
            </w:r>
            <w:r>
              <w:rPr>
                <w:i/>
                <w:sz w:val="21"/>
              </w:rPr>
              <w:t>Salud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reproductiva</w:t>
            </w:r>
          </w:p>
          <w:p w:rsidR="00617ECE" w:rsidRDefault="00735AFF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35"/>
              <w:ind w:left="319" w:hanging="179"/>
              <w:rPr>
                <w:i/>
                <w:sz w:val="21"/>
              </w:rPr>
            </w:pPr>
            <w:r>
              <w:rPr>
                <w:sz w:val="21"/>
              </w:rPr>
              <w:t>LGB</w:t>
            </w:r>
            <w:r>
              <w:rPr>
                <w:sz w:val="21"/>
              </w:rPr>
              <w:t>TQ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healthcare</w:t>
            </w:r>
            <w:proofErr w:type="spellEnd"/>
            <w:r>
              <w:rPr>
                <w:sz w:val="21"/>
              </w:rPr>
              <w:t>/</w:t>
            </w:r>
            <w:r>
              <w:rPr>
                <w:i/>
                <w:sz w:val="21"/>
              </w:rPr>
              <w:t>Salud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LGBTQ</w:t>
            </w:r>
          </w:p>
          <w:p w:rsidR="00617ECE" w:rsidRDefault="00735AFF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34"/>
              <w:ind w:left="319" w:hanging="179"/>
              <w:rPr>
                <w:i/>
                <w:sz w:val="21"/>
              </w:rPr>
            </w:pPr>
            <w:proofErr w:type="spellStart"/>
            <w:r>
              <w:rPr>
                <w:sz w:val="21"/>
              </w:rPr>
              <w:t>End</w:t>
            </w:r>
            <w:proofErr w:type="spellEnd"/>
            <w:r>
              <w:rPr>
                <w:sz w:val="21"/>
              </w:rPr>
              <w:t>-of-</w:t>
            </w:r>
            <w:proofErr w:type="spellStart"/>
            <w:r>
              <w:rPr>
                <w:sz w:val="21"/>
              </w:rPr>
              <w:t>life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healthcare</w:t>
            </w:r>
            <w:proofErr w:type="spellEnd"/>
            <w:r>
              <w:rPr>
                <w:sz w:val="21"/>
              </w:rPr>
              <w:t>/</w:t>
            </w:r>
            <w:r>
              <w:rPr>
                <w:i/>
                <w:sz w:val="21"/>
              </w:rPr>
              <w:t>Salud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hacia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el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final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2"/>
                <w:sz w:val="21"/>
              </w:rPr>
              <w:t xml:space="preserve"> vida.</w:t>
            </w:r>
          </w:p>
          <w:p w:rsidR="00617ECE" w:rsidRDefault="00735AFF">
            <w:pPr>
              <w:pStyle w:val="TableParagraph"/>
              <w:spacing w:before="154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This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form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tells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you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what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services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available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this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facility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before="97" w:line="221" w:lineRule="exact"/>
              <w:ind w:left="50"/>
              <w:rPr>
                <w:i/>
                <w:sz w:val="21"/>
              </w:rPr>
            </w:pPr>
            <w:r>
              <w:rPr>
                <w:i/>
                <w:sz w:val="21"/>
              </w:rPr>
              <w:t>Este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formulario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indica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qué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servicios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están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disponibles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en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este</w:t>
            </w:r>
            <w:r>
              <w:rPr>
                <w:i/>
                <w:spacing w:val="-2"/>
                <w:sz w:val="21"/>
              </w:rPr>
              <w:t xml:space="preserve"> centro:</w:t>
            </w:r>
          </w:p>
        </w:tc>
        <w:tc>
          <w:tcPr>
            <w:tcW w:w="2510" w:type="dxa"/>
          </w:tcPr>
          <w:p w:rsidR="00617ECE" w:rsidRDefault="00735AFF">
            <w:pPr>
              <w:pStyle w:val="TableParagraph"/>
              <w:spacing w:line="361" w:lineRule="exact"/>
              <w:ind w:left="138"/>
              <w:rPr>
                <w:sz w:val="32"/>
              </w:rPr>
            </w:pPr>
            <w:hyperlink r:id="rId7">
              <w:proofErr w:type="spellStart"/>
              <w:r>
                <w:rPr>
                  <w:sz w:val="32"/>
                </w:rPr>
                <w:t>Need</w:t>
              </w:r>
              <w:proofErr w:type="spellEnd"/>
              <w:r>
                <w:rPr>
                  <w:spacing w:val="-3"/>
                  <w:sz w:val="32"/>
                </w:rPr>
                <w:t xml:space="preserve"> </w:t>
              </w:r>
              <w:proofErr w:type="spellStart"/>
              <w:r>
                <w:rPr>
                  <w:spacing w:val="-2"/>
                  <w:sz w:val="32"/>
                </w:rPr>
                <w:t>help</w:t>
              </w:r>
              <w:proofErr w:type="spellEnd"/>
              <w:r>
                <w:rPr>
                  <w:spacing w:val="-2"/>
                  <w:sz w:val="32"/>
                </w:rPr>
                <w:t>?</w:t>
              </w:r>
            </w:hyperlink>
          </w:p>
          <w:p w:rsidR="00617ECE" w:rsidRDefault="00735AFF">
            <w:pPr>
              <w:pStyle w:val="TableParagraph"/>
              <w:spacing w:before="54"/>
              <w:ind w:left="138"/>
              <w:rPr>
                <w:i/>
                <w:sz w:val="28"/>
              </w:rPr>
            </w:pPr>
            <w:hyperlink r:id="rId8">
              <w:r>
                <w:rPr>
                  <w:i/>
                  <w:sz w:val="28"/>
                </w:rPr>
                <w:t>¿Necesita</w:t>
              </w:r>
              <w:r>
                <w:rPr>
                  <w:i/>
                  <w:spacing w:val="-15"/>
                  <w:sz w:val="28"/>
                </w:rPr>
                <w:t xml:space="preserve"> </w:t>
              </w:r>
              <w:r>
                <w:rPr>
                  <w:i/>
                  <w:spacing w:val="-2"/>
                  <w:sz w:val="28"/>
                </w:rPr>
                <w:t>ayuda?</w:t>
              </w:r>
            </w:hyperlink>
          </w:p>
          <w:p w:rsidR="00617ECE" w:rsidRDefault="00735AFF">
            <w:pPr>
              <w:pStyle w:val="TableParagraph"/>
              <w:spacing w:before="46" w:line="297" w:lineRule="auto"/>
              <w:ind w:left="138"/>
              <w:rPr>
                <w:sz w:val="21"/>
              </w:rPr>
            </w:pPr>
            <w:hyperlink r:id="rId9">
              <w:proofErr w:type="spellStart"/>
              <w:r>
                <w:rPr>
                  <w:color w:val="0562C1"/>
                  <w:sz w:val="20"/>
                  <w:u w:val="single" w:color="0562C1"/>
                </w:rPr>
                <w:t>Click</w:t>
              </w:r>
              <w:proofErr w:type="spellEnd"/>
              <w:r>
                <w:rPr>
                  <w:color w:val="0562C1"/>
                  <w:sz w:val="20"/>
                  <w:u w:val="single" w:color="0562C1"/>
                </w:rPr>
                <w:t xml:space="preserve"> </w:t>
              </w:r>
              <w:proofErr w:type="spellStart"/>
              <w:r>
                <w:rPr>
                  <w:color w:val="0562C1"/>
                  <w:sz w:val="20"/>
                  <w:u w:val="single" w:color="0562C1"/>
                </w:rPr>
                <w:t>to</w:t>
              </w:r>
              <w:proofErr w:type="spellEnd"/>
              <w:r>
                <w:rPr>
                  <w:color w:val="0562C1"/>
                  <w:sz w:val="20"/>
                  <w:u w:val="single" w:color="0562C1"/>
                </w:rPr>
                <w:t xml:space="preserve"> open the FAQ.</w:t>
              </w:r>
              <w:r>
                <w:rPr>
                  <w:color w:val="0562C1"/>
                  <w:sz w:val="20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Haga</w:t>
              </w:r>
              <w:r>
                <w:rPr>
                  <w:i/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clic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para</w:t>
              </w:r>
              <w:r>
                <w:rPr>
                  <w:i/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abrir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l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as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FAQ</w:t>
              </w:r>
              <w:r>
                <w:rPr>
                  <w:i/>
                  <w:color w:val="0562C1"/>
                  <w:sz w:val="20"/>
                  <w:u w:val="single" w:color="0562C1"/>
                </w:rPr>
                <w:t>.</w:t>
              </w:r>
            </w:hyperlink>
            <w:r>
              <w:rPr>
                <w:i/>
                <w:color w:val="0562C1"/>
                <w:sz w:val="20"/>
              </w:rPr>
              <w:t xml:space="preserve"> </w:t>
            </w:r>
            <w:r>
              <w:rPr>
                <w:sz w:val="21"/>
              </w:rPr>
              <w:t xml:space="preserve">Use </w:t>
            </w:r>
            <w:proofErr w:type="spellStart"/>
            <w:r>
              <w:rPr>
                <w:sz w:val="21"/>
              </w:rPr>
              <w:t>this</w:t>
            </w:r>
            <w:proofErr w:type="spellEnd"/>
          </w:p>
          <w:p w:rsidR="00617ECE" w:rsidRDefault="00735AFF">
            <w:pPr>
              <w:pStyle w:val="TableParagraph"/>
              <w:spacing w:line="220" w:lineRule="exact"/>
              <w:ind w:left="13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90848" behindDoc="1" locked="0" layoutInCell="1" allowOverlap="1">
                      <wp:simplePos x="0" y="0"/>
                      <wp:positionH relativeFrom="column">
                        <wp:posOffset>705002</wp:posOffset>
                      </wp:positionH>
                      <wp:positionV relativeFrom="paragraph">
                        <wp:posOffset>-191433</wp:posOffset>
                      </wp:positionV>
                      <wp:extent cx="860425" cy="8604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0425" cy="860425"/>
                                <a:chOff x="0" y="0"/>
                                <a:chExt cx="860425" cy="860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541" cy="867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52E7C" id="Group 7" o:spid="_x0000_s1026" style="position:absolute;margin-left:55.5pt;margin-top:-15.05pt;width:67.75pt;height:67.75pt;z-index:-16325632;mso-wrap-distance-left:0;mso-wrap-distance-right:0" coordsize="8604,8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8675;height:8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QR</w:t>
            </w:r>
          </w:p>
          <w:p w:rsidR="00617ECE" w:rsidRDefault="00735AFF">
            <w:pPr>
              <w:pStyle w:val="TableParagraph"/>
              <w:spacing w:before="37" w:line="276" w:lineRule="auto"/>
              <w:ind w:left="138" w:right="1608"/>
              <w:rPr>
                <w:sz w:val="21"/>
              </w:rPr>
            </w:pPr>
            <w:proofErr w:type="spellStart"/>
            <w:r>
              <w:rPr>
                <w:sz w:val="21"/>
              </w:rPr>
              <w:t>code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more </w:t>
            </w:r>
            <w:proofErr w:type="spellStart"/>
            <w:r>
              <w:rPr>
                <w:spacing w:val="-2"/>
                <w:sz w:val="21"/>
              </w:rPr>
              <w:t>info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line="276" w:lineRule="auto"/>
              <w:ind w:left="138"/>
              <w:rPr>
                <w:sz w:val="21"/>
              </w:rPr>
            </w:pPr>
            <w:r>
              <w:rPr>
                <w:i/>
                <w:sz w:val="21"/>
              </w:rPr>
              <w:t>Escanee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este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código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QR para obtener más </w:t>
            </w:r>
            <w:r>
              <w:rPr>
                <w:i/>
                <w:spacing w:val="-2"/>
                <w:sz w:val="21"/>
              </w:rPr>
              <w:t>información</w:t>
            </w:r>
            <w:r>
              <w:rPr>
                <w:spacing w:val="-2"/>
                <w:sz w:val="21"/>
              </w:rPr>
              <w:t>:</w:t>
            </w:r>
          </w:p>
        </w:tc>
      </w:tr>
    </w:tbl>
    <w:p w:rsidR="00617ECE" w:rsidRDefault="00617ECE">
      <w:pPr>
        <w:pStyle w:val="BodyText"/>
        <w:spacing w:before="5"/>
        <w:rPr>
          <w:rFonts w:ascii="Times New Roman"/>
          <w:i w:val="0"/>
          <w:sz w:val="12"/>
        </w:rPr>
      </w:pPr>
    </w:p>
    <w:tbl>
      <w:tblPr>
        <w:tblW w:w="0" w:type="auto"/>
        <w:tblInd w:w="230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184"/>
        <w:gridCol w:w="2127"/>
        <w:gridCol w:w="160"/>
        <w:gridCol w:w="1871"/>
        <w:gridCol w:w="3489"/>
      </w:tblGrid>
      <w:tr w:rsidR="00617ECE">
        <w:trPr>
          <w:trHeight w:val="733"/>
        </w:trPr>
        <w:tc>
          <w:tcPr>
            <w:tcW w:w="1872" w:type="dxa"/>
          </w:tcPr>
          <w:p w:rsidR="00617ECE" w:rsidRDefault="00735AFF">
            <w:pPr>
              <w:pStyle w:val="TableParagraph"/>
              <w:spacing w:before="142" w:line="241" w:lineRule="exact"/>
              <w:ind w:left="41"/>
              <w:rPr>
                <w:sz w:val="21"/>
              </w:rPr>
            </w:pPr>
            <w:proofErr w:type="spellStart"/>
            <w:r>
              <w:rPr>
                <w:sz w:val="21"/>
              </w:rPr>
              <w:t>Facility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Name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line="207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Nombre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centro:</w:t>
            </w:r>
          </w:p>
        </w:tc>
        <w:tc>
          <w:tcPr>
            <w:tcW w:w="3311" w:type="dxa"/>
            <w:gridSpan w:val="2"/>
          </w:tcPr>
          <w:p w:rsidR="00617ECE" w:rsidRDefault="00735AFF">
            <w:pPr>
              <w:pStyle w:val="TableParagraph"/>
              <w:spacing w:before="133"/>
              <w:ind w:left="50"/>
              <w:rPr>
                <w:i/>
              </w:rPr>
            </w:pPr>
            <w:r>
              <w:rPr>
                <w:i/>
              </w:rPr>
              <w:t>Memorial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Hospital,</w:t>
            </w:r>
            <w:r>
              <w:rPr>
                <w:i/>
                <w:spacing w:val="-5"/>
              </w:rPr>
              <w:t xml:space="preserve"> The</w:t>
            </w:r>
          </w:p>
        </w:tc>
        <w:tc>
          <w:tcPr>
            <w:tcW w:w="160" w:type="dxa"/>
            <w:vMerge w:val="restart"/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:rsidR="00617ECE" w:rsidRDefault="00735AFF">
            <w:pPr>
              <w:pStyle w:val="TableParagraph"/>
              <w:spacing w:before="142" w:line="241" w:lineRule="exact"/>
              <w:ind w:left="43"/>
              <w:rPr>
                <w:sz w:val="21"/>
              </w:rPr>
            </w:pPr>
            <w:proofErr w:type="spellStart"/>
            <w:r>
              <w:rPr>
                <w:sz w:val="21"/>
              </w:rPr>
              <w:t>Facility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Address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line="207" w:lineRule="exact"/>
              <w:ind w:left="43"/>
              <w:rPr>
                <w:i/>
                <w:sz w:val="18"/>
              </w:rPr>
            </w:pPr>
            <w:r>
              <w:rPr>
                <w:i/>
                <w:sz w:val="18"/>
              </w:rPr>
              <w:t>Dirección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centro:</w:t>
            </w:r>
          </w:p>
        </w:tc>
        <w:tc>
          <w:tcPr>
            <w:tcW w:w="3489" w:type="dxa"/>
          </w:tcPr>
          <w:p w:rsidR="00617ECE" w:rsidRDefault="00735AFF">
            <w:pPr>
              <w:pStyle w:val="TableParagraph"/>
              <w:spacing w:before="98" w:line="290" w:lineRule="atLeast"/>
              <w:ind w:left="53" w:right="15"/>
              <w:rPr>
                <w:i/>
              </w:rPr>
            </w:pPr>
            <w:r>
              <w:rPr>
                <w:i/>
              </w:rPr>
              <w:t>750</w:t>
            </w:r>
            <w:r>
              <w:rPr>
                <w:i/>
                <w:spacing w:val="-10"/>
              </w:rPr>
              <w:t xml:space="preserve"> </w:t>
            </w:r>
            <w:proofErr w:type="gramStart"/>
            <w:r>
              <w:rPr>
                <w:i/>
              </w:rPr>
              <w:t>Hospital</w:t>
            </w:r>
            <w:proofErr w:type="gram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Loop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Craig,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CO </w:t>
            </w:r>
            <w:r>
              <w:rPr>
                <w:i/>
                <w:spacing w:val="-2"/>
              </w:rPr>
              <w:t>81625</w:t>
            </w:r>
          </w:p>
        </w:tc>
      </w:tr>
      <w:tr w:rsidR="00617ECE">
        <w:trPr>
          <w:trHeight w:val="448"/>
        </w:trPr>
        <w:tc>
          <w:tcPr>
            <w:tcW w:w="1872" w:type="dxa"/>
          </w:tcPr>
          <w:p w:rsidR="00617ECE" w:rsidRDefault="00735AFF">
            <w:pPr>
              <w:pStyle w:val="TableParagraph"/>
              <w:spacing w:line="241" w:lineRule="exact"/>
              <w:ind w:left="41"/>
              <w:rPr>
                <w:sz w:val="21"/>
              </w:rPr>
            </w:pPr>
            <w:proofErr w:type="spellStart"/>
            <w:r>
              <w:rPr>
                <w:sz w:val="21"/>
              </w:rPr>
              <w:t>Contact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Name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line="188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Persona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contacto:</w:t>
            </w:r>
          </w:p>
        </w:tc>
        <w:tc>
          <w:tcPr>
            <w:tcW w:w="3311" w:type="dxa"/>
            <w:gridSpan w:val="2"/>
          </w:tcPr>
          <w:p w:rsidR="00617ECE" w:rsidRDefault="00735AFF">
            <w:pPr>
              <w:pStyle w:val="TableParagraph"/>
              <w:spacing w:before="78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Jennifer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Riley</w:t>
            </w:r>
          </w:p>
        </w:tc>
        <w:tc>
          <w:tcPr>
            <w:tcW w:w="160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</w:tcPr>
          <w:p w:rsidR="00617ECE" w:rsidRDefault="00735AFF">
            <w:pPr>
              <w:pStyle w:val="TableParagraph"/>
              <w:spacing w:line="241" w:lineRule="exact"/>
              <w:ind w:left="43"/>
              <w:rPr>
                <w:sz w:val="21"/>
              </w:rPr>
            </w:pPr>
            <w:proofErr w:type="spellStart"/>
            <w:r>
              <w:rPr>
                <w:sz w:val="21"/>
              </w:rPr>
              <w:t>Facility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(FACID):</w:t>
            </w:r>
          </w:p>
          <w:p w:rsidR="00617ECE" w:rsidRDefault="00735AFF">
            <w:pPr>
              <w:pStyle w:val="TableParagraph"/>
              <w:spacing w:line="188" w:lineRule="exact"/>
              <w:ind w:left="43"/>
              <w:rPr>
                <w:i/>
                <w:sz w:val="18"/>
              </w:rPr>
            </w:pPr>
            <w:r>
              <w:rPr>
                <w:i/>
                <w:sz w:val="18"/>
              </w:rPr>
              <w:t>ID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centro:</w:t>
            </w:r>
          </w:p>
        </w:tc>
        <w:tc>
          <w:tcPr>
            <w:tcW w:w="3489" w:type="dxa"/>
          </w:tcPr>
          <w:p w:rsidR="00617ECE" w:rsidRDefault="00735AFF">
            <w:pPr>
              <w:pStyle w:val="TableParagraph"/>
              <w:spacing w:before="84"/>
              <w:ind w:left="55"/>
              <w:rPr>
                <w:rFonts w:ascii="Book Antiqua"/>
                <w:b/>
                <w:sz w:val="24"/>
              </w:rPr>
            </w:pPr>
            <w:r>
              <w:rPr>
                <w:rFonts w:ascii="Book Antiqua"/>
                <w:b/>
                <w:spacing w:val="-2"/>
                <w:sz w:val="24"/>
              </w:rPr>
              <w:t>010807</w:t>
            </w:r>
          </w:p>
        </w:tc>
      </w:tr>
      <w:tr w:rsidR="00617ECE">
        <w:trPr>
          <w:trHeight w:val="448"/>
        </w:trPr>
        <w:tc>
          <w:tcPr>
            <w:tcW w:w="1872" w:type="dxa"/>
          </w:tcPr>
          <w:p w:rsidR="00617ECE" w:rsidRDefault="00735AFF">
            <w:pPr>
              <w:pStyle w:val="TableParagraph"/>
              <w:spacing w:line="241" w:lineRule="exact"/>
              <w:ind w:left="41"/>
              <w:rPr>
                <w:sz w:val="21"/>
              </w:rPr>
            </w:pPr>
            <w:proofErr w:type="spellStart"/>
            <w:r>
              <w:rPr>
                <w:sz w:val="21"/>
              </w:rPr>
              <w:t>Contact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Phone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line="188" w:lineRule="exact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Teléfono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contacto:</w:t>
            </w:r>
          </w:p>
        </w:tc>
        <w:tc>
          <w:tcPr>
            <w:tcW w:w="8831" w:type="dxa"/>
            <w:gridSpan w:val="5"/>
          </w:tcPr>
          <w:p w:rsidR="00617ECE" w:rsidRDefault="00735AFF">
            <w:pPr>
              <w:pStyle w:val="TableParagraph"/>
              <w:spacing w:before="59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970-824-</w:t>
            </w:r>
            <w:r>
              <w:rPr>
                <w:i/>
                <w:spacing w:val="-4"/>
                <w:sz w:val="28"/>
              </w:rPr>
              <w:t>9411</w:t>
            </w:r>
          </w:p>
        </w:tc>
      </w:tr>
      <w:tr w:rsidR="00617ECE">
        <w:trPr>
          <w:trHeight w:val="572"/>
        </w:trPr>
        <w:tc>
          <w:tcPr>
            <w:tcW w:w="10703" w:type="dxa"/>
            <w:gridSpan w:val="6"/>
          </w:tcPr>
          <w:p w:rsidR="00617ECE" w:rsidRDefault="00735AFF">
            <w:pPr>
              <w:pStyle w:val="TableParagraph"/>
              <w:spacing w:before="77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Call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this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have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questions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about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this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form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617ECE" w:rsidRDefault="00735AFF">
            <w:pPr>
              <w:pStyle w:val="TableParagraph"/>
              <w:ind w:left="41"/>
              <w:rPr>
                <w:i/>
                <w:sz w:val="18"/>
              </w:rPr>
            </w:pPr>
            <w:r>
              <w:rPr>
                <w:i/>
                <w:sz w:val="18"/>
              </w:rPr>
              <w:t>Comuníquese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este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numero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tiene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alguna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pregunta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sobre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formulario.</w:t>
            </w:r>
          </w:p>
        </w:tc>
      </w:tr>
      <w:tr w:rsidR="00617ECE">
        <w:trPr>
          <w:trHeight w:val="968"/>
        </w:trPr>
        <w:tc>
          <w:tcPr>
            <w:tcW w:w="3056" w:type="dxa"/>
            <w:gridSpan w:val="2"/>
          </w:tcPr>
          <w:p w:rsidR="00617ECE" w:rsidRDefault="00735AFF">
            <w:pPr>
              <w:pStyle w:val="TableParagraph"/>
              <w:spacing w:before="155"/>
              <w:ind w:left="41" w:right="36"/>
              <w:jc w:val="both"/>
              <w:rPr>
                <w:i/>
                <w:sz w:val="18"/>
              </w:rPr>
            </w:pPr>
            <w:proofErr w:type="spellStart"/>
            <w:r>
              <w:rPr>
                <w:sz w:val="21"/>
              </w:rPr>
              <w:t>Facility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Type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18"/>
              </w:rPr>
              <w:t xml:space="preserve">(per 6 CCR 1011-1): </w:t>
            </w:r>
            <w:r>
              <w:rPr>
                <w:i/>
                <w:sz w:val="18"/>
              </w:rPr>
              <w:t>Tipo de centro (de acuerdo con la norma 6 CCR 1011-1):</w:t>
            </w:r>
          </w:p>
        </w:tc>
        <w:tc>
          <w:tcPr>
            <w:tcW w:w="7647" w:type="dxa"/>
            <w:gridSpan w:val="4"/>
          </w:tcPr>
          <w:p w:rsidR="00617ECE" w:rsidRDefault="00617ECE">
            <w:pPr>
              <w:pStyle w:val="TableParagraph"/>
              <w:spacing w:before="65"/>
              <w:ind w:left="0"/>
              <w:rPr>
                <w:rFonts w:ascii="Times New Roman"/>
                <w:sz w:val="24"/>
              </w:rPr>
            </w:pPr>
          </w:p>
          <w:p w:rsidR="00617ECE" w:rsidRDefault="00735AFF">
            <w:pPr>
              <w:pStyle w:val="TableParagraph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Hospital: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CCR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1011-1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Chapter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:rsidR="00617ECE" w:rsidRDefault="00735AFF">
      <w:pPr>
        <w:pStyle w:val="Heading2"/>
        <w:spacing w:before="121"/>
        <w:ind w:left="180" w:right="186"/>
      </w:pPr>
      <w:r>
        <w:t>The</w:t>
      </w:r>
      <w:r>
        <w:rPr>
          <w:spacing w:val="-2"/>
        </w:rPr>
        <w:t xml:space="preserve"> </w:t>
      </w:r>
      <w:proofErr w:type="spellStart"/>
      <w:r>
        <w:t>availability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each</w:t>
      </w:r>
      <w:proofErr w:type="spellEnd"/>
      <w:r>
        <w:rPr>
          <w:spacing w:val="-2"/>
        </w:rPr>
        <w:t xml:space="preserve"> </w:t>
      </w:r>
      <w:proofErr w:type="spellStart"/>
      <w:r>
        <w:t>service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referral</w:t>
      </w:r>
      <w:proofErr w:type="spellEnd"/>
      <w:r>
        <w:rPr>
          <w:spacing w:val="-2"/>
        </w:rPr>
        <w:t xml:space="preserve">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proofErr w:type="spellStart"/>
      <w:r>
        <w:t>marked</w:t>
      </w:r>
      <w:proofErr w:type="spellEnd"/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letter</w:t>
      </w:r>
      <w:proofErr w:type="spellEnd"/>
      <w:r>
        <w:t>,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L,</w:t>
      </w:r>
      <w:r>
        <w:rPr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letter</w:t>
      </w:r>
      <w:proofErr w:type="spellEnd"/>
      <w:r>
        <w:rPr>
          <w:spacing w:val="-2"/>
        </w:rPr>
        <w:t xml:space="preserve"> </w:t>
      </w:r>
      <w:proofErr w:type="spellStart"/>
      <w:r>
        <w:t>used</w:t>
      </w:r>
      <w:proofErr w:type="spellEnd"/>
      <w:r>
        <w:rPr>
          <w:spacing w:val="-2"/>
        </w:rPr>
        <w:t xml:space="preserve"> </w:t>
      </w:r>
      <w:r>
        <w:t>shows</w:t>
      </w:r>
      <w:r>
        <w:rPr>
          <w:spacing w:val="-1"/>
        </w:rPr>
        <w:t xml:space="preserve"> </w:t>
      </w:r>
      <w:proofErr w:type="spellStart"/>
      <w:r>
        <w:t>if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service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referral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: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non-medical </w:t>
      </w:r>
      <w:proofErr w:type="spellStart"/>
      <w:r>
        <w:t>restriction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>.</w:t>
      </w:r>
    </w:p>
    <w:p w:rsidR="00617ECE" w:rsidRDefault="00735AFF">
      <w:pPr>
        <w:pStyle w:val="BodyText"/>
        <w:spacing w:before="239"/>
        <w:ind w:left="180" w:right="186"/>
      </w:pPr>
      <w:r>
        <w:t xml:space="preserve">La disponibilidad de cada servicio y referencia está </w:t>
      </w:r>
      <w:proofErr w:type="spellStart"/>
      <w:r>
        <w:t>mardaca</w:t>
      </w:r>
      <w:proofErr w:type="spellEnd"/>
      <w:r>
        <w:t xml:space="preserve"> con una letra, Y, L, o N. Dicha letra indica si un</w:t>
      </w:r>
      <w:r>
        <w:t xml:space="preserve"> servicio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disponible,</w:t>
      </w:r>
      <w:r>
        <w:rPr>
          <w:spacing w:val="-3"/>
        </w:rPr>
        <w:t xml:space="preserve"> </w:t>
      </w:r>
      <w:r>
        <w:t>limit</w:t>
      </w:r>
      <w:r>
        <w:t>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restricción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ubicación.</w:t>
      </w:r>
    </w:p>
    <w:p w:rsidR="00617ECE" w:rsidRDefault="00617ECE">
      <w:pPr>
        <w:pStyle w:val="BodyText"/>
      </w:pPr>
    </w:p>
    <w:p w:rsidR="00617ECE" w:rsidRDefault="00735AFF">
      <w:pPr>
        <w:pStyle w:val="ListParagraph"/>
        <w:numPr>
          <w:ilvl w:val="0"/>
          <w:numId w:val="1"/>
        </w:numPr>
        <w:tabs>
          <w:tab w:val="left" w:pos="450"/>
          <w:tab w:val="left" w:pos="452"/>
        </w:tabs>
        <w:spacing w:line="273" w:lineRule="auto"/>
        <w:ind w:right="281"/>
        <w:rPr>
          <w:i/>
          <w:sz w:val="21"/>
        </w:rPr>
      </w:pPr>
      <w:r>
        <w:rPr>
          <w:b/>
          <w:i/>
          <w:sz w:val="21"/>
        </w:rPr>
        <w:t>Y</w:t>
      </w:r>
      <w:r>
        <w:rPr>
          <w:b/>
          <w:i/>
          <w:spacing w:val="-2"/>
          <w:sz w:val="21"/>
        </w:rPr>
        <w:t xml:space="preserve"> </w:t>
      </w:r>
      <w:r>
        <w:rPr>
          <w:b/>
          <w:sz w:val="21"/>
        </w:rPr>
        <w:t>=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Yes/</w:t>
      </w:r>
      <w:r>
        <w:rPr>
          <w:b/>
          <w:i/>
          <w:sz w:val="21"/>
        </w:rPr>
        <w:t>Sí</w:t>
      </w:r>
      <w:r>
        <w:rPr>
          <w:b/>
          <w:sz w:val="21"/>
        </w:rPr>
        <w:t>.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sz w:val="21"/>
        </w:rPr>
        <w:t>This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means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service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or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referral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is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available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to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all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patients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There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non-medical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restrictions</w:t>
      </w:r>
      <w:proofErr w:type="spellEnd"/>
      <w:r>
        <w:rPr>
          <w:sz w:val="21"/>
        </w:rPr>
        <w:t xml:space="preserve">. </w:t>
      </w:r>
      <w:r>
        <w:rPr>
          <w:i/>
          <w:sz w:val="21"/>
        </w:rPr>
        <w:t xml:space="preserve">Esto significa que el servicio o referencia está disponible para todos los pacientes. NO existen restricciones no </w:t>
      </w:r>
      <w:r>
        <w:rPr>
          <w:i/>
          <w:spacing w:val="-2"/>
          <w:sz w:val="21"/>
        </w:rPr>
        <w:t>médicas.</w:t>
      </w:r>
    </w:p>
    <w:p w:rsidR="00617ECE" w:rsidRDefault="00735AFF">
      <w:pPr>
        <w:pStyle w:val="ListParagraph"/>
        <w:numPr>
          <w:ilvl w:val="0"/>
          <w:numId w:val="1"/>
        </w:numPr>
        <w:tabs>
          <w:tab w:val="left" w:pos="451"/>
        </w:tabs>
        <w:spacing w:before="123"/>
        <w:ind w:left="451" w:hanging="185"/>
        <w:rPr>
          <w:sz w:val="21"/>
        </w:rPr>
      </w:pPr>
      <w:r>
        <w:rPr>
          <w:b/>
          <w:i/>
          <w:sz w:val="21"/>
        </w:rPr>
        <w:t>L</w:t>
      </w:r>
      <w:r>
        <w:rPr>
          <w:b/>
          <w:i/>
          <w:spacing w:val="-5"/>
          <w:sz w:val="21"/>
        </w:rPr>
        <w:t xml:space="preserve"> </w:t>
      </w:r>
      <w:r>
        <w:rPr>
          <w:b/>
          <w:sz w:val="21"/>
        </w:rPr>
        <w:t>=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Limited</w:t>
      </w:r>
      <w:proofErr w:type="spellEnd"/>
      <w:r>
        <w:rPr>
          <w:b/>
          <w:sz w:val="21"/>
        </w:rPr>
        <w:t>/</w:t>
      </w:r>
      <w:r>
        <w:rPr>
          <w:b/>
          <w:i/>
          <w:sz w:val="21"/>
        </w:rPr>
        <w:t>Limitada</w:t>
      </w:r>
      <w:r>
        <w:rPr>
          <w:b/>
          <w:sz w:val="21"/>
        </w:rPr>
        <w:t>.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sz w:val="21"/>
        </w:rPr>
        <w:t>This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means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there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is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least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one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non-medical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restriction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for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this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service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or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referral</w:t>
      </w:r>
      <w:proofErr w:type="spellEnd"/>
      <w:r>
        <w:rPr>
          <w:spacing w:val="-2"/>
          <w:sz w:val="21"/>
        </w:rPr>
        <w:t>.</w:t>
      </w:r>
    </w:p>
    <w:p w:rsidR="00617ECE" w:rsidRDefault="00735AFF">
      <w:pPr>
        <w:pStyle w:val="BodyText"/>
        <w:spacing w:before="34"/>
        <w:ind w:left="452"/>
      </w:pPr>
      <w:r>
        <w:t>Esto</w:t>
      </w:r>
      <w:r>
        <w:rPr>
          <w:spacing w:val="-4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restricción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referencia.</w:t>
      </w:r>
    </w:p>
    <w:p w:rsidR="00617ECE" w:rsidRDefault="00735AFF">
      <w:pPr>
        <w:pStyle w:val="Heading2"/>
        <w:numPr>
          <w:ilvl w:val="0"/>
          <w:numId w:val="1"/>
        </w:numPr>
        <w:tabs>
          <w:tab w:val="left" w:pos="452"/>
        </w:tabs>
        <w:spacing w:before="156" w:line="271" w:lineRule="auto"/>
        <w:ind w:right="457" w:hanging="186"/>
      </w:pPr>
      <w:r>
        <w:rPr>
          <w:b/>
          <w:i/>
        </w:rPr>
        <w:t>N</w:t>
      </w:r>
      <w:r>
        <w:rPr>
          <w:b/>
          <w:i/>
          <w:spacing w:val="-2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proofErr w:type="spellStart"/>
      <w:r>
        <w:t>This</w:t>
      </w:r>
      <w:proofErr w:type="spellEnd"/>
      <w:r>
        <w:rPr>
          <w:spacing w:val="-3"/>
        </w:rPr>
        <w:t xml:space="preserve"> </w:t>
      </w:r>
      <w:proofErr w:type="spellStart"/>
      <w:r>
        <w:t>means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service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proofErr w:type="spellStart"/>
      <w:r>
        <w:t>referral</w:t>
      </w:r>
      <w:proofErr w:type="spellEnd"/>
      <w:r>
        <w:rPr>
          <w:spacing w:val="-2"/>
        </w:rPr>
        <w:t xml:space="preserve">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proofErr w:type="spellStart"/>
      <w:r>
        <w:t>not</w:t>
      </w:r>
      <w:proofErr w:type="spellEnd"/>
      <w:r>
        <w:rPr>
          <w:spacing w:val="-2"/>
        </w:rPr>
        <w:t xml:space="preserve"> </w:t>
      </w:r>
      <w:proofErr w:type="spellStart"/>
      <w:r>
        <w:t>available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proofErr w:type="spellStart"/>
      <w:r>
        <w:t>any</w:t>
      </w:r>
      <w:proofErr w:type="spellEnd"/>
      <w:r>
        <w:rPr>
          <w:spacing w:val="-3"/>
        </w:rPr>
        <w:t xml:space="preserve"> </w:t>
      </w:r>
      <w:proofErr w:type="spellStart"/>
      <w:r>
        <w:t>patient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This</w:t>
      </w:r>
      <w:proofErr w:type="spellEnd"/>
      <w:r>
        <w:rPr>
          <w:spacing w:val="-1"/>
        </w:rPr>
        <w:t xml:space="preserve"> </w:t>
      </w:r>
      <w:proofErr w:type="spellStart"/>
      <w:r>
        <w:t>includes</w:t>
      </w:r>
      <w:proofErr w:type="spellEnd"/>
      <w:r>
        <w:rPr>
          <w:spacing w:val="-1"/>
        </w:rPr>
        <w:t xml:space="preserve"> </w:t>
      </w:r>
      <w:proofErr w:type="spellStart"/>
      <w:r>
        <w:t>when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facility</w:t>
      </w:r>
      <w:proofErr w:type="spellEnd"/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has 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prohibits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referrals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.</w:t>
      </w:r>
    </w:p>
    <w:p w:rsidR="00617ECE" w:rsidRDefault="00735AFF">
      <w:pPr>
        <w:pStyle w:val="BodyText"/>
        <w:spacing w:before="7" w:line="276" w:lineRule="auto"/>
        <w:ind w:left="451" w:right="186"/>
      </w:pPr>
      <w:r>
        <w:t>Esto</w:t>
      </w:r>
      <w:r>
        <w:rPr>
          <w:spacing w:val="-5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paciente.</w:t>
      </w:r>
      <w:r>
        <w:rPr>
          <w:spacing w:val="-3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centro</w:t>
      </w:r>
      <w:r>
        <w:t xml:space="preserve"> no cuenta con licencia para proporc</w:t>
      </w:r>
      <w:r>
        <w:t>ionar el servicio o tiene una política que prohíbe referenciar a ese servicio.</w:t>
      </w:r>
    </w:p>
    <w:p w:rsidR="00617ECE" w:rsidRDefault="00617ECE">
      <w:pPr>
        <w:spacing w:line="276" w:lineRule="auto"/>
        <w:sectPr w:rsidR="00617ECE">
          <w:headerReference w:type="default" r:id="rId12"/>
          <w:footerReference w:type="default" r:id="rId13"/>
          <w:type w:val="continuous"/>
          <w:pgSz w:w="12240" w:h="15840"/>
          <w:pgMar w:top="2020" w:right="580" w:bottom="580" w:left="540" w:header="539" w:footer="387" w:gutter="0"/>
          <w:pgNumType w:start="1"/>
          <w:cols w:space="720"/>
        </w:sectPr>
      </w:pPr>
    </w:p>
    <w:p w:rsidR="00617ECE" w:rsidRDefault="00735AFF">
      <w:pPr>
        <w:pStyle w:val="Heading1"/>
        <w:spacing w:before="52" w:line="322" w:lineRule="exact"/>
        <w:ind w:left="40"/>
        <w:jc w:val="center"/>
      </w:pPr>
      <w:bookmarkStart w:id="0" w:name="Reproductive_and_Gender_Affirming_Health"/>
      <w:bookmarkEnd w:id="0"/>
      <w:proofErr w:type="spellStart"/>
      <w:r>
        <w:lastRenderedPageBreak/>
        <w:t>Reproductive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spellStart"/>
      <w:r>
        <w:t>Gender</w:t>
      </w:r>
      <w:proofErr w:type="spellEnd"/>
      <w:r>
        <w:rPr>
          <w:spacing w:val="-13"/>
        </w:rPr>
        <w:t xml:space="preserve"> </w:t>
      </w:r>
      <w:proofErr w:type="spellStart"/>
      <w:r>
        <w:t>Affirming</w:t>
      </w:r>
      <w:proofErr w:type="spellEnd"/>
      <w:r>
        <w:rPr>
          <w:spacing w:val="-13"/>
        </w:rPr>
        <w:t xml:space="preserve"> </w:t>
      </w:r>
      <w:r>
        <w:t>Healthcare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Services</w:t>
      </w:r>
      <w:proofErr w:type="spellEnd"/>
    </w:p>
    <w:p w:rsidR="00617ECE" w:rsidRDefault="00735AFF">
      <w:pPr>
        <w:spacing w:line="322" w:lineRule="exact"/>
        <w:ind w:left="40" w:right="2"/>
        <w:jc w:val="center"/>
        <w:rPr>
          <w:i/>
          <w:sz w:val="28"/>
        </w:rPr>
      </w:pPr>
      <w:bookmarkStart w:id="1" w:name="Primary_Care,_Sexual_Health,_and_Sexuall"/>
      <w:bookmarkEnd w:id="1"/>
      <w:r>
        <w:rPr>
          <w:i/>
          <w:sz w:val="28"/>
        </w:rPr>
        <w:t>Servicios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salud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reproductiva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afirmación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género</w:t>
      </w:r>
    </w:p>
    <w:tbl>
      <w:tblPr>
        <w:tblW w:w="0" w:type="auto"/>
        <w:tblInd w:w="212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908"/>
        <w:gridCol w:w="906"/>
        <w:gridCol w:w="239"/>
        <w:gridCol w:w="3436"/>
        <w:gridCol w:w="923"/>
        <w:gridCol w:w="924"/>
      </w:tblGrid>
      <w:tr w:rsidR="00617ECE">
        <w:trPr>
          <w:trHeight w:hRule="exact" w:val="571"/>
        </w:trPr>
        <w:tc>
          <w:tcPr>
            <w:tcW w:w="10760" w:type="dxa"/>
            <w:gridSpan w:val="7"/>
            <w:shd w:val="clear" w:color="auto" w:fill="F1F1F1"/>
          </w:tcPr>
          <w:p w:rsidR="00617ECE" w:rsidRDefault="00735AFF">
            <w:pPr>
              <w:pStyle w:val="TableParagraph"/>
              <w:ind w:left="0" w:righ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Sexual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Health,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Sexually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Transmitted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Infection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Treatment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 w:line="233" w:lineRule="exact"/>
              <w:ind w:left="3" w:right="3"/>
              <w:jc w:val="center"/>
              <w:rPr>
                <w:b/>
                <w:i/>
              </w:rPr>
            </w:pPr>
            <w:bookmarkStart w:id="2" w:name="Servicios_de_atención_primaria,_salud_se"/>
            <w:bookmarkEnd w:id="2"/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primaria,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salud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sexual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tratamiento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infecciones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transmisión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sexual</w:t>
            </w:r>
          </w:p>
        </w:tc>
      </w:tr>
      <w:tr w:rsidR="00617ECE">
        <w:trPr>
          <w:trHeight w:hRule="exact" w:val="418"/>
        </w:trPr>
        <w:tc>
          <w:tcPr>
            <w:tcW w:w="34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6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4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39" w:type="dxa"/>
            <w:tcBorders>
              <w:bottom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3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5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8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Primary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care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1" w:line="221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Servicios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atención</w:t>
            </w:r>
            <w:r>
              <w:rPr>
                <w:i/>
                <w:spacing w:val="-2"/>
                <w:sz w:val="21"/>
              </w:rPr>
              <w:t xml:space="preserve"> primaria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4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64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vMerge w:val="restart"/>
          </w:tcPr>
          <w:p w:rsidR="00617ECE" w:rsidRDefault="00735AF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immunodeficiency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virus (HIV) </w:t>
            </w:r>
            <w:proofErr w:type="spellStart"/>
            <w:r>
              <w:rPr>
                <w:sz w:val="21"/>
              </w:rPr>
              <w:t>care</w:t>
            </w:r>
            <w:proofErr w:type="spellEnd"/>
            <w:r>
              <w:rPr>
                <w:sz w:val="21"/>
              </w:rPr>
              <w:t xml:space="preserve"> and </w:t>
            </w:r>
            <w:proofErr w:type="spellStart"/>
            <w:r>
              <w:rPr>
                <w:sz w:val="21"/>
              </w:rPr>
              <w:t>treatment</w:t>
            </w:r>
            <w:proofErr w:type="spellEnd"/>
          </w:p>
          <w:p w:rsidR="00617ECE" w:rsidRDefault="00735AFF">
            <w:pPr>
              <w:pStyle w:val="TableParagraph"/>
              <w:spacing w:before="39" w:line="242" w:lineRule="exact"/>
              <w:ind w:right="182"/>
              <w:rPr>
                <w:i/>
                <w:sz w:val="21"/>
              </w:rPr>
            </w:pPr>
            <w:r>
              <w:rPr>
                <w:i/>
                <w:sz w:val="21"/>
              </w:rPr>
              <w:t>Atención y tratamiento del virus de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inmunodeficiencia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humana </w:t>
            </w:r>
            <w:r>
              <w:rPr>
                <w:i/>
                <w:spacing w:val="-2"/>
                <w:sz w:val="21"/>
              </w:rPr>
              <w:t>(VIH)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64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24" w:type="dxa"/>
            <w:vMerge w:val="restart"/>
          </w:tcPr>
          <w:p w:rsidR="00617ECE" w:rsidRDefault="00735AFF">
            <w:pPr>
              <w:pStyle w:val="TableParagraph"/>
              <w:spacing w:before="64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724"/>
        </w:trPr>
        <w:tc>
          <w:tcPr>
            <w:tcW w:w="3424" w:type="dxa"/>
            <w:vMerge w:val="restart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Testing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sexually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transmitted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infections</w:t>
            </w:r>
            <w:proofErr w:type="spellEnd"/>
            <w:r>
              <w:rPr>
                <w:sz w:val="21"/>
              </w:rPr>
              <w:t xml:space="preserve"> (</w:t>
            </w:r>
            <w:proofErr w:type="spellStart"/>
            <w:r>
              <w:rPr>
                <w:sz w:val="21"/>
              </w:rPr>
              <w:t>STIs</w:t>
            </w:r>
            <w:proofErr w:type="spellEnd"/>
            <w:r>
              <w:rPr>
                <w:sz w:val="21"/>
              </w:rPr>
              <w:t>)</w:t>
            </w:r>
          </w:p>
          <w:p w:rsidR="00617ECE" w:rsidRDefault="00735AFF">
            <w:pPr>
              <w:pStyle w:val="TableParagraph"/>
              <w:spacing w:before="59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Pruebas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detección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de</w:t>
            </w:r>
          </w:p>
          <w:p w:rsidR="00617ECE" w:rsidRDefault="00735AFF">
            <w:pPr>
              <w:pStyle w:val="TableParagraph"/>
              <w:spacing w:line="242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infecciones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transmisión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sexual </w:t>
            </w:r>
            <w:r>
              <w:rPr>
                <w:i/>
                <w:spacing w:val="-2"/>
                <w:sz w:val="21"/>
              </w:rPr>
              <w:t>(ITS)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65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  <w:vMerge w:val="restart"/>
          </w:tcPr>
          <w:p w:rsidR="00617ECE" w:rsidRDefault="00735AFF">
            <w:pPr>
              <w:pStyle w:val="TableParagraph"/>
              <w:spacing w:before="65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hRule="exact" w:val="547"/>
        </w:trPr>
        <w:tc>
          <w:tcPr>
            <w:tcW w:w="34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 w:val="restart"/>
          </w:tcPr>
          <w:p w:rsidR="00617ECE" w:rsidRDefault="00735AFF">
            <w:pPr>
              <w:pStyle w:val="TableParagraph"/>
              <w:ind w:right="182"/>
              <w:rPr>
                <w:sz w:val="21"/>
              </w:rPr>
            </w:pPr>
            <w:r>
              <w:rPr>
                <w:sz w:val="21"/>
              </w:rPr>
              <w:t xml:space="preserve">HIV </w:t>
            </w:r>
            <w:proofErr w:type="spellStart"/>
            <w:r>
              <w:rPr>
                <w:sz w:val="21"/>
              </w:rPr>
              <w:t>pre-exposure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prophylaxis</w:t>
            </w:r>
            <w:proofErr w:type="spellEnd"/>
            <w:r>
              <w:rPr>
                <w:sz w:val="21"/>
              </w:rPr>
              <w:t xml:space="preserve"> (</w:t>
            </w:r>
            <w:proofErr w:type="spellStart"/>
            <w:r>
              <w:rPr>
                <w:sz w:val="21"/>
              </w:rPr>
              <w:t>PrEP</w:t>
            </w:r>
            <w:proofErr w:type="spellEnd"/>
            <w:r>
              <w:rPr>
                <w:sz w:val="21"/>
              </w:rPr>
              <w:t xml:space="preserve">) and </w:t>
            </w:r>
            <w:proofErr w:type="spellStart"/>
            <w:r>
              <w:rPr>
                <w:sz w:val="21"/>
              </w:rPr>
              <w:t>post-exposure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prophylaxis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(PEP)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prescriptions</w:t>
            </w:r>
            <w:proofErr w:type="spellEnd"/>
            <w:r>
              <w:rPr>
                <w:sz w:val="21"/>
              </w:rPr>
              <w:t xml:space="preserve"> and </w:t>
            </w:r>
            <w:proofErr w:type="spellStart"/>
            <w:r>
              <w:rPr>
                <w:sz w:val="21"/>
              </w:rPr>
              <w:t>related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counseling</w:t>
            </w:r>
            <w:proofErr w:type="spellEnd"/>
          </w:p>
          <w:p w:rsidR="00617ECE" w:rsidRDefault="00735AFF">
            <w:pPr>
              <w:pStyle w:val="TableParagraph"/>
              <w:spacing w:before="60"/>
              <w:ind w:right="77"/>
              <w:rPr>
                <w:i/>
                <w:sz w:val="21"/>
              </w:rPr>
            </w:pPr>
            <w:r>
              <w:rPr>
                <w:i/>
                <w:sz w:val="21"/>
              </w:rPr>
              <w:t>Recetas y asesoramiento relacionados con la profilaxis previa a la exposición al VIH (</w:t>
            </w:r>
            <w:proofErr w:type="spellStart"/>
            <w:r>
              <w:rPr>
                <w:i/>
                <w:sz w:val="21"/>
              </w:rPr>
              <w:t>PrEP</w:t>
            </w:r>
            <w:proofErr w:type="spellEnd"/>
            <w:r>
              <w:rPr>
                <w:i/>
                <w:sz w:val="21"/>
              </w:rPr>
              <w:t>)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profilaxis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posterior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</w:p>
          <w:p w:rsidR="00617ECE" w:rsidRDefault="00735AFF">
            <w:pPr>
              <w:pStyle w:val="TableParagraph"/>
              <w:spacing w:line="221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exposición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(PEP)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71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24" w:type="dxa"/>
            <w:vMerge w:val="restart"/>
          </w:tcPr>
          <w:p w:rsidR="00617ECE" w:rsidRDefault="00735AFF">
            <w:pPr>
              <w:pStyle w:val="TableParagraph"/>
              <w:spacing w:before="74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1030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Treatments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STIs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including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prescriptions</w:t>
            </w:r>
            <w:proofErr w:type="spellEnd"/>
          </w:p>
          <w:p w:rsidR="00617ECE" w:rsidRDefault="00735AFF">
            <w:pPr>
              <w:pStyle w:val="TableParagraph"/>
              <w:spacing w:before="39" w:line="242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Tratamientos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para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las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ITS,</w:t>
            </w:r>
            <w:r>
              <w:rPr>
                <w:i/>
                <w:sz w:val="21"/>
              </w:rPr>
              <w:t xml:space="preserve"> incluyendo recetas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3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66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hRule="exact" w:val="660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Vaccinations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STIs</w:t>
            </w:r>
            <w:proofErr w:type="spellEnd"/>
          </w:p>
          <w:p w:rsidR="00617ECE" w:rsidRDefault="00735AFF">
            <w:pPr>
              <w:pStyle w:val="TableParagraph"/>
              <w:spacing w:before="61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Vacunas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contra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las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ITS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0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65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hRule="exact" w:val="245"/>
        </w:trPr>
        <w:tc>
          <w:tcPr>
            <w:tcW w:w="10760" w:type="dxa"/>
            <w:gridSpan w:val="7"/>
            <w:tcBorders>
              <w:left w:val="nil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17ECE">
        <w:trPr>
          <w:trHeight w:hRule="exact" w:val="571"/>
        </w:trPr>
        <w:tc>
          <w:tcPr>
            <w:tcW w:w="10760" w:type="dxa"/>
            <w:gridSpan w:val="7"/>
            <w:shd w:val="clear" w:color="auto" w:fill="F1F1F1"/>
          </w:tcPr>
          <w:p w:rsidR="00617ECE" w:rsidRDefault="00735AFF">
            <w:pPr>
              <w:pStyle w:val="TableParagraph"/>
              <w:ind w:left="0" w:right="3"/>
              <w:jc w:val="center"/>
              <w:rPr>
                <w:b/>
              </w:rPr>
            </w:pPr>
            <w:bookmarkStart w:id="3" w:name="Family_Planning,_Contraception,_and_Infe"/>
            <w:bookmarkEnd w:id="3"/>
            <w:r>
              <w:rPr>
                <w:b/>
              </w:rPr>
              <w:t>Family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Planning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Contraception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Infertility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 w:line="233" w:lineRule="exact"/>
              <w:ind w:left="2" w:right="3"/>
              <w:jc w:val="center"/>
              <w:rPr>
                <w:b/>
                <w:i/>
              </w:rPr>
            </w:pPr>
            <w:bookmarkStart w:id="4" w:name="Servicios_de_plinificación_familiar,_ant"/>
            <w:bookmarkEnd w:id="4"/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proofErr w:type="spellStart"/>
            <w:r>
              <w:rPr>
                <w:b/>
                <w:i/>
              </w:rPr>
              <w:t>plinificación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familiar,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anticoncepción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infertilidad</w:t>
            </w:r>
          </w:p>
        </w:tc>
      </w:tr>
      <w:tr w:rsidR="00617ECE">
        <w:trPr>
          <w:trHeight w:hRule="exact" w:val="418"/>
        </w:trPr>
        <w:tc>
          <w:tcPr>
            <w:tcW w:w="34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6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4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39" w:type="dxa"/>
            <w:tcBorders>
              <w:bottom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3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5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8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hRule="exact" w:val="789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Family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building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planning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39" w:line="242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Servicios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4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planificatión</w:t>
            </w:r>
            <w:proofErr w:type="spellEnd"/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y conformación familiar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1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Removal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contraceptive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devices</w:t>
            </w:r>
            <w:proofErr w:type="spellEnd"/>
          </w:p>
          <w:p w:rsidR="00617ECE" w:rsidRDefault="00735AFF">
            <w:pPr>
              <w:pStyle w:val="TableParagraph"/>
              <w:spacing w:before="39" w:line="242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Extracción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dispositivos </w:t>
            </w:r>
            <w:r>
              <w:rPr>
                <w:i/>
                <w:spacing w:val="-2"/>
                <w:sz w:val="21"/>
              </w:rPr>
              <w:t>anticonceptivos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74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24" w:type="dxa"/>
          </w:tcPr>
          <w:p w:rsidR="00617ECE" w:rsidRDefault="00735AFF">
            <w:pPr>
              <w:pStyle w:val="TableParagraph"/>
              <w:spacing w:before="74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  <w:vMerge w:val="restart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Birth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including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pills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rings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patches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intrauterine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devices</w:t>
            </w:r>
            <w:proofErr w:type="spellEnd"/>
            <w:r>
              <w:rPr>
                <w:sz w:val="21"/>
              </w:rPr>
              <w:t xml:space="preserve"> (</w:t>
            </w:r>
            <w:proofErr w:type="spellStart"/>
            <w:r>
              <w:rPr>
                <w:sz w:val="21"/>
              </w:rPr>
              <w:t>IUDs</w:t>
            </w:r>
            <w:proofErr w:type="spellEnd"/>
            <w:r>
              <w:rPr>
                <w:sz w:val="21"/>
              </w:rPr>
              <w:t xml:space="preserve">), </w:t>
            </w:r>
            <w:proofErr w:type="spellStart"/>
            <w:r>
              <w:rPr>
                <w:sz w:val="21"/>
              </w:rPr>
              <w:t>condoms</w:t>
            </w:r>
            <w:proofErr w:type="spellEnd"/>
            <w:r>
              <w:rPr>
                <w:sz w:val="21"/>
              </w:rPr>
              <w:t xml:space="preserve">, and </w:t>
            </w:r>
            <w:proofErr w:type="spellStart"/>
            <w:r>
              <w:rPr>
                <w:sz w:val="21"/>
              </w:rPr>
              <w:t>others</w:t>
            </w:r>
            <w:proofErr w:type="spellEnd"/>
          </w:p>
          <w:p w:rsidR="00617ECE" w:rsidRDefault="00735AFF">
            <w:pPr>
              <w:pStyle w:val="TableParagraph"/>
              <w:spacing w:before="60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Métodos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anticonceptivos,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como pastillas, anillos, parches dispositivos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intrauterinos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(DIU), preservativos y otros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57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6" w:type="dxa"/>
            <w:vMerge w:val="restart"/>
          </w:tcPr>
          <w:p w:rsidR="00617ECE" w:rsidRDefault="00735AFF">
            <w:pPr>
              <w:pStyle w:val="TableParagraph"/>
              <w:spacing w:before="57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In-vitro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fertilization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(IVF)</w:t>
            </w:r>
          </w:p>
          <w:p w:rsidR="00617ECE" w:rsidRDefault="00735AFF">
            <w:pPr>
              <w:pStyle w:val="TableParagraph"/>
              <w:spacing w:before="59" w:line="222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Fecundación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vitro</w:t>
            </w:r>
            <w:r>
              <w:rPr>
                <w:i/>
                <w:spacing w:val="-2"/>
                <w:sz w:val="21"/>
              </w:rPr>
              <w:t xml:space="preserve"> (FIV)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77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4" w:type="dxa"/>
          </w:tcPr>
          <w:p w:rsidR="00617ECE" w:rsidRDefault="00735AFF">
            <w:pPr>
              <w:pStyle w:val="TableParagraph"/>
              <w:spacing w:before="77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7"/>
        </w:trPr>
        <w:tc>
          <w:tcPr>
            <w:tcW w:w="34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Intra-uterine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insemination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(IUI)</w:t>
            </w:r>
          </w:p>
          <w:p w:rsidR="00617ECE" w:rsidRDefault="00735AFF">
            <w:pPr>
              <w:pStyle w:val="TableParagraph"/>
              <w:spacing w:before="59" w:line="221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Inseminación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intrauterina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(IIU)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66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4" w:type="dxa"/>
          </w:tcPr>
          <w:p w:rsidR="00617ECE" w:rsidRDefault="00735AFF">
            <w:pPr>
              <w:pStyle w:val="TableParagraph"/>
              <w:spacing w:before="65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789"/>
        </w:trPr>
        <w:tc>
          <w:tcPr>
            <w:tcW w:w="34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Egg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sperm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collection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storage</w:t>
            </w:r>
            <w:proofErr w:type="spellEnd"/>
          </w:p>
          <w:p w:rsidR="00617ECE" w:rsidRDefault="00735AFF">
            <w:pPr>
              <w:pStyle w:val="TableParagraph"/>
              <w:spacing w:before="39" w:line="242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Recolección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almacenamiento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 óvulos y esperma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74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4" w:type="dxa"/>
          </w:tcPr>
          <w:p w:rsidR="00617ECE" w:rsidRDefault="00735AFF">
            <w:pPr>
              <w:pStyle w:val="TableParagraph"/>
              <w:spacing w:before="74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Emergency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contraception</w:t>
            </w:r>
            <w:proofErr w:type="spellEnd"/>
          </w:p>
          <w:p w:rsidR="00617ECE" w:rsidRDefault="00735AFF">
            <w:pPr>
              <w:pStyle w:val="TableParagraph"/>
              <w:spacing w:before="61" w:line="221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Anticoncepción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emergencia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3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52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3"/>
            <w:tcBorders>
              <w:bottom w:val="nil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17ECE" w:rsidRDefault="00617ECE">
      <w:pPr>
        <w:rPr>
          <w:rFonts w:ascii="Times New Roman"/>
          <w:sz w:val="20"/>
        </w:rPr>
        <w:sectPr w:rsidR="00617ECE">
          <w:headerReference w:type="default" r:id="rId14"/>
          <w:footerReference w:type="default" r:id="rId15"/>
          <w:pgSz w:w="12240" w:h="15840"/>
          <w:pgMar w:top="2420" w:right="580" w:bottom="580" w:left="540" w:header="539" w:footer="396" w:gutter="0"/>
          <w:cols w:space="720"/>
        </w:sectPr>
      </w:pPr>
    </w:p>
    <w:p w:rsidR="00617ECE" w:rsidRDefault="00617ECE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207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908"/>
        <w:gridCol w:w="908"/>
        <w:gridCol w:w="236"/>
        <w:gridCol w:w="3435"/>
        <w:gridCol w:w="922"/>
        <w:gridCol w:w="923"/>
      </w:tblGrid>
      <w:tr w:rsidR="00617ECE">
        <w:trPr>
          <w:trHeight w:val="566"/>
        </w:trPr>
        <w:tc>
          <w:tcPr>
            <w:tcW w:w="10756" w:type="dxa"/>
            <w:gridSpan w:val="7"/>
            <w:shd w:val="clear" w:color="auto" w:fill="F1F1F1"/>
          </w:tcPr>
          <w:p w:rsidR="00617ECE" w:rsidRDefault="00735AFF">
            <w:pPr>
              <w:pStyle w:val="TableParagraph"/>
              <w:ind w:left="0" w:right="1"/>
              <w:jc w:val="center"/>
              <w:rPr>
                <w:b/>
              </w:rPr>
            </w:pPr>
            <w:bookmarkStart w:id="5" w:name="Pregnancy_Testing,_Support,_and_Terminat"/>
            <w:bookmarkEnd w:id="5"/>
            <w:proofErr w:type="spellStart"/>
            <w:r>
              <w:rPr>
                <w:b/>
              </w:rPr>
              <w:t>Pregnancy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Testing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Support,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Termination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 w:line="233" w:lineRule="exact"/>
              <w:ind w:left="0" w:right="1"/>
              <w:jc w:val="center"/>
              <w:rPr>
                <w:b/>
                <w:i/>
              </w:rPr>
            </w:pPr>
            <w:bookmarkStart w:id="6" w:name="Servicios_de_pruebas,_apoyo_e_interrupci"/>
            <w:bookmarkEnd w:id="6"/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pruebas,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apoyo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interrupción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embarazo</w:t>
            </w:r>
          </w:p>
        </w:tc>
      </w:tr>
      <w:tr w:rsidR="00617ECE">
        <w:trPr>
          <w:trHeight w:val="413"/>
        </w:trPr>
        <w:tc>
          <w:tcPr>
            <w:tcW w:w="3424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6" w:lineRule="exact"/>
              <w:ind w:left="17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5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36" w:type="dxa"/>
            <w:tcBorders>
              <w:bottom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2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6" w:lineRule="exact"/>
              <w:ind w:left="15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3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8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ind w:left="8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val="542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Pregnancy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testing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Pruebas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embarazo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8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7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  <w:vMerge w:val="restart"/>
          </w:tcPr>
          <w:p w:rsidR="00617ECE" w:rsidRDefault="00735AFF">
            <w:pPr>
              <w:pStyle w:val="TableParagraph"/>
              <w:ind w:right="186"/>
              <w:rPr>
                <w:sz w:val="21"/>
              </w:rPr>
            </w:pPr>
            <w:proofErr w:type="spellStart"/>
            <w:r>
              <w:rPr>
                <w:sz w:val="21"/>
              </w:rPr>
              <w:t>Treatment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management</w:t>
            </w:r>
            <w:proofErr w:type="spellEnd"/>
            <w:r>
              <w:rPr>
                <w:sz w:val="21"/>
              </w:rPr>
              <w:t xml:space="preserve"> of </w:t>
            </w:r>
            <w:proofErr w:type="spellStart"/>
            <w:r>
              <w:rPr>
                <w:sz w:val="21"/>
              </w:rPr>
              <w:t>miscarriage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threatened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miscarriage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including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abortion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when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requested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by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patient</w:t>
            </w:r>
            <w:proofErr w:type="spellEnd"/>
          </w:p>
          <w:p w:rsidR="00617ECE" w:rsidRDefault="00735AFF">
            <w:pPr>
              <w:pStyle w:val="TableParagraph"/>
              <w:spacing w:before="60"/>
              <w:ind w:right="23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Tratamiento y manejo del aborto</w:t>
            </w:r>
            <w:r>
              <w:rPr>
                <w:i/>
                <w:sz w:val="21"/>
              </w:rPr>
              <w:t xml:space="preserve"> espontáneo o de la amenaza de aborto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espontáneo,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incluyendo</w:t>
            </w:r>
            <w:r>
              <w:rPr>
                <w:i/>
                <w:spacing w:val="-5"/>
                <w:sz w:val="21"/>
              </w:rPr>
              <w:t xml:space="preserve"> el</w:t>
            </w:r>
          </w:p>
          <w:p w:rsidR="00617ECE" w:rsidRDefault="00735AFF">
            <w:pPr>
              <w:pStyle w:val="TableParagraph"/>
              <w:spacing w:line="242" w:lineRule="exact"/>
              <w:ind w:right="684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aborto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cuando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paciente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lo </w:t>
            </w:r>
            <w:r>
              <w:rPr>
                <w:i/>
                <w:spacing w:val="-2"/>
                <w:sz w:val="21"/>
              </w:rPr>
              <w:t>solicite</w:t>
            </w:r>
          </w:p>
        </w:tc>
        <w:tc>
          <w:tcPr>
            <w:tcW w:w="922" w:type="dxa"/>
            <w:vMerge w:val="restart"/>
          </w:tcPr>
          <w:p w:rsidR="00617ECE" w:rsidRDefault="00735AFF">
            <w:pPr>
              <w:pStyle w:val="TableParagraph"/>
              <w:spacing w:before="58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58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543"/>
        </w:trPr>
        <w:tc>
          <w:tcPr>
            <w:tcW w:w="3424" w:type="dxa"/>
          </w:tcPr>
          <w:p w:rsidR="00617ECE" w:rsidRDefault="00735AFF">
            <w:pPr>
              <w:pStyle w:val="TableParagraph"/>
              <w:spacing w:before="1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Genetic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testing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6"/>
              <w:rPr>
                <w:sz w:val="21"/>
              </w:rPr>
            </w:pPr>
            <w:r>
              <w:rPr>
                <w:sz w:val="21"/>
              </w:rPr>
              <w:t>Estudios</w:t>
            </w:r>
            <w:r>
              <w:rPr>
                <w:spacing w:val="-2"/>
                <w:sz w:val="21"/>
              </w:rPr>
              <w:t xml:space="preserve"> genéticos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5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4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543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Ultrasound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6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Ultrasondio</w:t>
            </w:r>
            <w:proofErr w:type="spellEnd"/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2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2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589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Labor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delivery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Trabajo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parto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y </w:t>
            </w:r>
            <w:r>
              <w:rPr>
                <w:i/>
                <w:spacing w:val="-2"/>
                <w:sz w:val="21"/>
              </w:rPr>
              <w:t>alumbramiento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3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2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542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z w:val="21"/>
              </w:rPr>
              <w:t>Neonatal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intensive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care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Cuidados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intensivos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neonatales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3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4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 w:val="restart"/>
          </w:tcPr>
          <w:p w:rsidR="00617ECE" w:rsidRDefault="00735AF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Medications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that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may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cause </w:t>
            </w:r>
            <w:proofErr w:type="spellStart"/>
            <w:r>
              <w:rPr>
                <w:sz w:val="21"/>
              </w:rPr>
              <w:t>unintentional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termination</w:t>
            </w:r>
            <w:proofErr w:type="spellEnd"/>
            <w:r>
              <w:rPr>
                <w:sz w:val="21"/>
              </w:rPr>
              <w:t xml:space="preserve"> of </w:t>
            </w:r>
            <w:proofErr w:type="spellStart"/>
            <w:r>
              <w:rPr>
                <w:spacing w:val="-2"/>
                <w:sz w:val="21"/>
              </w:rPr>
              <w:t>pregnancy</w:t>
            </w:r>
            <w:proofErr w:type="spellEnd"/>
          </w:p>
          <w:p w:rsidR="00617ECE" w:rsidRDefault="00735AFF">
            <w:pPr>
              <w:pStyle w:val="TableParagraph"/>
              <w:spacing w:before="58"/>
              <w:ind w:right="186"/>
              <w:rPr>
                <w:i/>
                <w:sz w:val="21"/>
              </w:rPr>
            </w:pPr>
            <w:r>
              <w:rPr>
                <w:i/>
                <w:sz w:val="21"/>
              </w:rPr>
              <w:t>Medicamentos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que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pueden provocar la interrupción involuntaria del embarazo</w:t>
            </w:r>
          </w:p>
        </w:tc>
        <w:tc>
          <w:tcPr>
            <w:tcW w:w="922" w:type="dxa"/>
            <w:vMerge w:val="restart"/>
          </w:tcPr>
          <w:p w:rsidR="00617ECE" w:rsidRDefault="00735AFF">
            <w:pPr>
              <w:pStyle w:val="TableParagraph"/>
              <w:spacing w:before="63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62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1025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Trial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labor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cesarean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(TOLAC)</w:t>
            </w:r>
          </w:p>
          <w:p w:rsidR="00617ECE" w:rsidRDefault="00735AFF">
            <w:pPr>
              <w:pStyle w:val="TableParagraph"/>
              <w:spacing w:before="40" w:line="240" w:lineRule="atLeast"/>
              <w:ind w:left="106" w:right="171"/>
              <w:rPr>
                <w:i/>
                <w:sz w:val="21"/>
              </w:rPr>
            </w:pPr>
            <w:r>
              <w:rPr>
                <w:i/>
                <w:sz w:val="21"/>
              </w:rPr>
              <w:t>Prueba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trabajo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parto después de cesárea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0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0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542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Medication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abortion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Aborto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2"/>
                <w:sz w:val="21"/>
              </w:rPr>
              <w:t xml:space="preserve"> medicamentos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7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7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 w:val="restart"/>
          </w:tcPr>
          <w:p w:rsidR="00617ECE" w:rsidRDefault="00735AF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Surgical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treatment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ectopic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pregnancy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by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salpingectomy</w:t>
            </w:r>
            <w:proofErr w:type="spellEnd"/>
          </w:p>
          <w:p w:rsidR="00617ECE" w:rsidRDefault="00735AFF">
            <w:pPr>
              <w:pStyle w:val="TableParagraph"/>
              <w:spacing w:before="59"/>
              <w:rPr>
                <w:i/>
                <w:sz w:val="21"/>
              </w:rPr>
            </w:pPr>
            <w:r>
              <w:rPr>
                <w:i/>
                <w:sz w:val="21"/>
              </w:rPr>
              <w:t>Tratamiento quirúrgico del embarazo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ectópico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mediante </w:t>
            </w:r>
            <w:proofErr w:type="spellStart"/>
            <w:r>
              <w:rPr>
                <w:i/>
                <w:spacing w:val="-2"/>
                <w:sz w:val="21"/>
              </w:rPr>
              <w:t>salpingectomía</w:t>
            </w:r>
            <w:proofErr w:type="spellEnd"/>
          </w:p>
        </w:tc>
        <w:tc>
          <w:tcPr>
            <w:tcW w:w="922" w:type="dxa"/>
            <w:vMerge w:val="restart"/>
          </w:tcPr>
          <w:p w:rsidR="00617ECE" w:rsidRDefault="00735AFF">
            <w:pPr>
              <w:pStyle w:val="TableParagraph"/>
              <w:spacing w:before="67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67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784"/>
        </w:trPr>
        <w:tc>
          <w:tcPr>
            <w:tcW w:w="3424" w:type="dxa"/>
          </w:tcPr>
          <w:p w:rsidR="00617ECE" w:rsidRDefault="00735AFF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Procedural/</w:t>
            </w:r>
            <w:proofErr w:type="spellStart"/>
            <w:r>
              <w:rPr>
                <w:sz w:val="21"/>
              </w:rPr>
              <w:t>surgical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abortion</w:t>
            </w:r>
            <w:proofErr w:type="spellEnd"/>
          </w:p>
          <w:p w:rsidR="00617ECE" w:rsidRDefault="00735AFF">
            <w:pPr>
              <w:pStyle w:val="TableParagraph"/>
              <w:spacing w:before="38" w:line="242" w:lineRule="exact"/>
              <w:ind w:left="106" w:right="171"/>
              <w:rPr>
                <w:i/>
                <w:sz w:val="21"/>
              </w:rPr>
            </w:pPr>
            <w:r>
              <w:rPr>
                <w:i/>
                <w:sz w:val="21"/>
              </w:rPr>
              <w:t>Aborto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procedimiento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o </w:t>
            </w:r>
            <w:r>
              <w:rPr>
                <w:i/>
                <w:spacing w:val="-2"/>
                <w:sz w:val="21"/>
              </w:rPr>
              <w:t>quirúrgico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2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3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543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Diagnostic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aspiration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uterus</w:t>
            </w:r>
            <w:proofErr w:type="spellEnd"/>
          </w:p>
          <w:p w:rsidR="00617ECE" w:rsidRDefault="00735AFF">
            <w:pPr>
              <w:pStyle w:val="TableParagraph"/>
              <w:spacing w:before="61" w:line="221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Aspiración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diagnóstica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útero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9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9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 w:val="restart"/>
          </w:tcPr>
          <w:p w:rsidR="00617ECE" w:rsidRDefault="00735AF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Other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treatments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ectopic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pregnancy</w:t>
            </w:r>
            <w:proofErr w:type="spellEnd"/>
          </w:p>
          <w:p w:rsidR="00617ECE" w:rsidRDefault="00735AFF">
            <w:pPr>
              <w:pStyle w:val="TableParagraph"/>
              <w:spacing w:before="60"/>
              <w:ind w:right="186"/>
              <w:rPr>
                <w:i/>
                <w:sz w:val="21"/>
              </w:rPr>
            </w:pPr>
            <w:r>
              <w:rPr>
                <w:i/>
                <w:sz w:val="21"/>
              </w:rPr>
              <w:t>Otros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tratamientos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para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el embarazo ectópico</w:t>
            </w:r>
          </w:p>
        </w:tc>
        <w:tc>
          <w:tcPr>
            <w:tcW w:w="922" w:type="dxa"/>
            <w:vMerge w:val="restart"/>
          </w:tcPr>
          <w:p w:rsidR="00617ECE" w:rsidRDefault="00735AFF">
            <w:pPr>
              <w:pStyle w:val="TableParagraph"/>
              <w:spacing w:before="69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69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543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Feticidal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injection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Inyección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feticida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3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3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1508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6" w:right="171"/>
              <w:rPr>
                <w:sz w:val="21"/>
              </w:rPr>
            </w:pPr>
            <w:proofErr w:type="spellStart"/>
            <w:r>
              <w:rPr>
                <w:sz w:val="21"/>
              </w:rPr>
              <w:t>Induction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labor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fetal </w:t>
            </w:r>
            <w:proofErr w:type="spellStart"/>
            <w:r>
              <w:rPr>
                <w:spacing w:val="-2"/>
                <w:sz w:val="21"/>
              </w:rPr>
              <w:t>demise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6" w:right="171"/>
              <w:rPr>
                <w:i/>
                <w:sz w:val="21"/>
              </w:rPr>
            </w:pPr>
            <w:r>
              <w:rPr>
                <w:i/>
                <w:sz w:val="21"/>
              </w:rPr>
              <w:t>Inducción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parto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tras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muerte </w:t>
            </w:r>
            <w:r>
              <w:rPr>
                <w:i/>
                <w:spacing w:val="-2"/>
                <w:sz w:val="21"/>
              </w:rPr>
              <w:t>fetal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0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1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Post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termination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care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including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complication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management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right="186"/>
              <w:rPr>
                <w:i/>
                <w:sz w:val="21"/>
              </w:rPr>
            </w:pPr>
            <w:r>
              <w:rPr>
                <w:i/>
                <w:sz w:val="21"/>
              </w:rPr>
              <w:t>Atención posterior a la interrupción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embarazo</w:t>
            </w:r>
          </w:p>
          <w:p w:rsidR="00617ECE" w:rsidRDefault="00735AFF">
            <w:pPr>
              <w:pStyle w:val="TableParagraph"/>
              <w:spacing w:line="242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incluyendo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el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manejo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de </w:t>
            </w:r>
            <w:r>
              <w:rPr>
                <w:i/>
                <w:spacing w:val="-2"/>
                <w:sz w:val="21"/>
              </w:rPr>
              <w:t>complicaciones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60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60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</w:tbl>
    <w:p w:rsidR="00617ECE" w:rsidRDefault="00617ECE">
      <w:pPr>
        <w:rPr>
          <w:sz w:val="24"/>
        </w:rPr>
        <w:sectPr w:rsidR="00617ECE">
          <w:pgSz w:w="12240" w:h="15840"/>
          <w:pgMar w:top="2420" w:right="580" w:bottom="580" w:left="540" w:header="539" w:footer="396" w:gutter="0"/>
          <w:cols w:space="720"/>
        </w:sectPr>
      </w:pPr>
    </w:p>
    <w:p w:rsidR="00617ECE" w:rsidRDefault="00617ECE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207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908"/>
        <w:gridCol w:w="908"/>
        <w:gridCol w:w="236"/>
        <w:gridCol w:w="3435"/>
        <w:gridCol w:w="922"/>
        <w:gridCol w:w="923"/>
      </w:tblGrid>
      <w:tr w:rsidR="00617ECE">
        <w:trPr>
          <w:trHeight w:hRule="exact" w:val="571"/>
        </w:trPr>
        <w:tc>
          <w:tcPr>
            <w:tcW w:w="10756" w:type="dxa"/>
            <w:gridSpan w:val="7"/>
            <w:shd w:val="clear" w:color="auto" w:fill="F1F1F1"/>
          </w:tcPr>
          <w:p w:rsidR="00617ECE" w:rsidRDefault="00735AFF">
            <w:pPr>
              <w:pStyle w:val="TableParagraph"/>
              <w:ind w:left="0" w:right="1"/>
              <w:jc w:val="center"/>
              <w:rPr>
                <w:b/>
              </w:rPr>
            </w:pPr>
            <w:bookmarkStart w:id="7" w:name="Reproductive,_Gender_Affirming,_and_Ster"/>
            <w:bookmarkEnd w:id="7"/>
            <w:proofErr w:type="spellStart"/>
            <w:r>
              <w:rPr>
                <w:b/>
              </w:rPr>
              <w:t>Reproductive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Gender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Affirming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Sterilization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 w:line="233" w:lineRule="exact"/>
              <w:ind w:left="1" w:right="1"/>
              <w:jc w:val="center"/>
              <w:rPr>
                <w:b/>
                <w:i/>
              </w:rPr>
            </w:pPr>
            <w:bookmarkStart w:id="8" w:name="Servicios_de_reproducción,_afirmación_de"/>
            <w:bookmarkEnd w:id="8"/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reproducción,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afirmación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esterilización</w:t>
            </w:r>
          </w:p>
        </w:tc>
      </w:tr>
      <w:tr w:rsidR="00617ECE">
        <w:trPr>
          <w:trHeight w:hRule="exact" w:val="418"/>
        </w:trPr>
        <w:tc>
          <w:tcPr>
            <w:tcW w:w="3424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6" w:lineRule="exact"/>
              <w:ind w:left="1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5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ind w:left="4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36" w:type="dxa"/>
            <w:tcBorders>
              <w:bottom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2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6" w:lineRule="exact"/>
              <w:ind w:left="15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3" w:type="dxa"/>
            <w:shd w:val="clear" w:color="auto" w:fill="F1F1F1"/>
          </w:tcPr>
          <w:p w:rsidR="00617ECE" w:rsidRDefault="00735AFF">
            <w:pPr>
              <w:pStyle w:val="TableParagraph"/>
              <w:spacing w:line="228" w:lineRule="exact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6" w:lineRule="exact"/>
              <w:ind w:left="8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hRule="exact" w:val="547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Hysterectomy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4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Histerectomía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7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7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Facial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neck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surgeries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Cirugías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faciales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cuello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56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57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</w:tcPr>
          <w:p w:rsidR="00617ECE" w:rsidRDefault="00735AFF">
            <w:pPr>
              <w:pStyle w:val="TableParagraph"/>
              <w:spacing w:before="1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Tubal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ligation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Ligaduras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trompas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8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8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Bilateral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mastectomy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Mastectomía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bilateral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57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58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Oophorectomy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4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Ooforectomía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9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8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Breast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augmentation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Aumento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senos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57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58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7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Salpingectomy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4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Salpingectomía</w:t>
            </w:r>
            <w:proofErr w:type="spellEnd"/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0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Orchiectomy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Orquiectomía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70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70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Endometrial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ablation</w:t>
            </w:r>
            <w:proofErr w:type="spellEnd"/>
          </w:p>
          <w:p w:rsidR="00617ECE" w:rsidRDefault="00735AFF">
            <w:pPr>
              <w:pStyle w:val="TableParagraph"/>
              <w:spacing w:before="61" w:line="221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Ablación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endometrial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8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82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Vaginoplasty</w:t>
            </w:r>
            <w:proofErr w:type="spellEnd"/>
          </w:p>
          <w:p w:rsidR="00617ECE" w:rsidRDefault="00735AFF">
            <w:pPr>
              <w:pStyle w:val="TableParagraph"/>
              <w:spacing w:before="61" w:line="221" w:lineRule="exact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Vaginoplastia</w:t>
            </w:r>
            <w:proofErr w:type="spellEnd"/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8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82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Vasectomy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4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Vasectomía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L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Phalloplasty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Faloplastia</w:t>
            </w:r>
            <w:proofErr w:type="spellEnd"/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62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7"/>
        </w:trPr>
        <w:tc>
          <w:tcPr>
            <w:tcW w:w="3424" w:type="dxa"/>
            <w:vMerge w:val="restart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Medications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which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may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cause </w:t>
            </w:r>
            <w:proofErr w:type="spellStart"/>
            <w:r>
              <w:rPr>
                <w:sz w:val="21"/>
              </w:rPr>
              <w:t>unintentional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sterilization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4" w:right="171"/>
              <w:rPr>
                <w:i/>
                <w:sz w:val="21"/>
              </w:rPr>
            </w:pPr>
            <w:r>
              <w:rPr>
                <w:i/>
                <w:sz w:val="21"/>
              </w:rPr>
              <w:t>Medicamentos que pueden causar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esterilización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involuntaria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49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49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Metoidioplasty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Metoidioplastia</w:t>
            </w:r>
            <w:proofErr w:type="spellEnd"/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49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49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8"/>
        </w:trPr>
        <w:tc>
          <w:tcPr>
            <w:tcW w:w="34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Hair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removal</w:t>
            </w:r>
            <w:proofErr w:type="spellEnd"/>
            <w:r>
              <w:rPr>
                <w:spacing w:val="-2"/>
                <w:sz w:val="21"/>
              </w:rPr>
              <w:t xml:space="preserve"> laser/</w:t>
            </w:r>
            <w:proofErr w:type="spellStart"/>
            <w:r>
              <w:rPr>
                <w:spacing w:val="-2"/>
                <w:sz w:val="21"/>
              </w:rPr>
              <w:t>electrolysis</w:t>
            </w:r>
            <w:proofErr w:type="spellEnd"/>
          </w:p>
          <w:p w:rsidR="00617ECE" w:rsidRDefault="00735AFF">
            <w:pPr>
              <w:pStyle w:val="TableParagraph"/>
              <w:spacing w:before="61" w:line="221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Depilación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láser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2"/>
                <w:sz w:val="21"/>
              </w:rPr>
              <w:t xml:space="preserve"> electrólisis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68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67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547"/>
        </w:trPr>
        <w:tc>
          <w:tcPr>
            <w:tcW w:w="3424" w:type="dxa"/>
            <w:vMerge w:val="restart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Letters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favor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gender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affirming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healthcare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Cartas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favor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los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servicios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de salud relacionados con la afirmación de género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73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72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Hair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transplant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surgery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Cirugía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trasplante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cabello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73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73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789"/>
        </w:trPr>
        <w:tc>
          <w:tcPr>
            <w:tcW w:w="34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:rsidR="00617ECE" w:rsidRDefault="00735AFF">
            <w:pPr>
              <w:pStyle w:val="TableParagraph"/>
              <w:spacing w:before="1"/>
              <w:rPr>
                <w:sz w:val="21"/>
              </w:rPr>
            </w:pPr>
            <w:proofErr w:type="spellStart"/>
            <w:r>
              <w:rPr>
                <w:sz w:val="21"/>
              </w:rPr>
              <w:t>Puberty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blocking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hormone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therapy</w:t>
            </w:r>
            <w:proofErr w:type="spellEnd"/>
          </w:p>
          <w:p w:rsidR="00617ECE" w:rsidRDefault="00735AFF">
            <w:pPr>
              <w:pStyle w:val="TableParagraph"/>
              <w:spacing w:before="38" w:line="242" w:lineRule="exact"/>
              <w:ind w:right="186"/>
              <w:rPr>
                <w:i/>
                <w:sz w:val="21"/>
              </w:rPr>
            </w:pPr>
            <w:r>
              <w:rPr>
                <w:i/>
                <w:sz w:val="21"/>
              </w:rPr>
              <w:t>Terapia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hormonal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bloqueo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 la pubertad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1273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Gender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affirming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mental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health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therapy</w:t>
            </w:r>
            <w:proofErr w:type="spellEnd"/>
          </w:p>
          <w:p w:rsidR="00617ECE" w:rsidRDefault="00735AFF">
            <w:pPr>
              <w:pStyle w:val="TableParagraph"/>
              <w:spacing w:before="39" w:line="242" w:lineRule="exact"/>
              <w:ind w:left="104"/>
              <w:rPr>
                <w:i/>
                <w:sz w:val="21"/>
              </w:rPr>
            </w:pPr>
            <w:r>
              <w:rPr>
                <w:i/>
                <w:sz w:val="21"/>
              </w:rPr>
              <w:t>Terapia de salud mental relacionada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afirmación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de </w:t>
            </w:r>
            <w:r>
              <w:rPr>
                <w:i/>
                <w:spacing w:val="-2"/>
                <w:sz w:val="21"/>
              </w:rPr>
              <w:t>género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7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8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 w:val="restart"/>
          </w:tcPr>
          <w:p w:rsidR="00617ECE" w:rsidRDefault="00735AF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Gender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affirming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hormone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therapy</w:t>
            </w:r>
            <w:proofErr w:type="spellEnd"/>
            <w:r>
              <w:rPr>
                <w:sz w:val="21"/>
              </w:rPr>
              <w:t xml:space="preserve"> (GAHT), hormone </w:t>
            </w:r>
            <w:proofErr w:type="spellStart"/>
            <w:r>
              <w:rPr>
                <w:sz w:val="21"/>
              </w:rPr>
              <w:t>replacement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therapy</w:t>
            </w:r>
            <w:proofErr w:type="spellEnd"/>
            <w:r>
              <w:rPr>
                <w:sz w:val="21"/>
              </w:rPr>
              <w:t xml:space="preserve"> (HRT)</w:t>
            </w:r>
          </w:p>
          <w:p w:rsidR="00617ECE" w:rsidRDefault="00735AFF">
            <w:pPr>
              <w:pStyle w:val="TableParagraph"/>
              <w:spacing w:before="60"/>
              <w:ind w:right="186"/>
              <w:rPr>
                <w:i/>
                <w:sz w:val="21"/>
              </w:rPr>
            </w:pPr>
            <w:r>
              <w:rPr>
                <w:i/>
                <w:sz w:val="21"/>
              </w:rPr>
              <w:t>Terapia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hormonal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afirmación de género (THAG) y terapia de reemplazo hormonal (TRH)</w:t>
            </w:r>
          </w:p>
        </w:tc>
        <w:tc>
          <w:tcPr>
            <w:tcW w:w="922" w:type="dxa"/>
            <w:vMerge w:val="restart"/>
          </w:tcPr>
          <w:p w:rsidR="00617ECE" w:rsidRDefault="00735AFF">
            <w:pPr>
              <w:pStyle w:val="TableParagraph"/>
              <w:spacing w:before="78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  <w:vMerge w:val="restart"/>
          </w:tcPr>
          <w:p w:rsidR="00617ECE" w:rsidRDefault="00735AFF">
            <w:pPr>
              <w:pStyle w:val="TableParagraph"/>
              <w:spacing w:before="78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hRule="exact" w:val="306"/>
        </w:trPr>
        <w:tc>
          <w:tcPr>
            <w:tcW w:w="3424" w:type="dxa"/>
            <w:vMerge w:val="restart"/>
          </w:tcPr>
          <w:p w:rsidR="00617ECE" w:rsidRDefault="00735AFF">
            <w:pPr>
              <w:pStyle w:val="TableParagraph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Gender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affirming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voice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speech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therapy</w:t>
            </w:r>
            <w:proofErr w:type="spellEnd"/>
          </w:p>
          <w:p w:rsidR="00617ECE" w:rsidRDefault="00735AFF">
            <w:pPr>
              <w:pStyle w:val="TableParagraph"/>
              <w:spacing w:before="40" w:line="240" w:lineRule="atLeast"/>
              <w:ind w:left="104" w:right="120"/>
              <w:rPr>
                <w:i/>
                <w:sz w:val="21"/>
              </w:rPr>
            </w:pPr>
            <w:r>
              <w:rPr>
                <w:i/>
                <w:sz w:val="21"/>
              </w:rPr>
              <w:t>Terapia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habla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voz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para la afirmación de género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69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8" w:type="dxa"/>
            <w:vMerge w:val="restart"/>
          </w:tcPr>
          <w:p w:rsidR="00617ECE" w:rsidRDefault="00735AFF">
            <w:pPr>
              <w:pStyle w:val="TableParagraph"/>
              <w:spacing w:before="69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hRule="exact" w:val="724"/>
        </w:trPr>
        <w:tc>
          <w:tcPr>
            <w:tcW w:w="3424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gridSpan w:val="3"/>
            <w:tcBorders>
              <w:bottom w:val="nil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17ECE" w:rsidRDefault="00617ECE">
      <w:pPr>
        <w:rPr>
          <w:rFonts w:ascii="Times New Roman"/>
          <w:sz w:val="20"/>
        </w:rPr>
        <w:sectPr w:rsidR="00617ECE">
          <w:pgSz w:w="12240" w:h="15840"/>
          <w:pgMar w:top="2420" w:right="580" w:bottom="580" w:left="540" w:header="539" w:footer="396" w:gutter="0"/>
          <w:cols w:space="720"/>
        </w:sectPr>
      </w:pPr>
    </w:p>
    <w:p w:rsidR="00617ECE" w:rsidRDefault="00735AFF">
      <w:pPr>
        <w:pStyle w:val="Heading1"/>
        <w:spacing w:before="52" w:line="322" w:lineRule="exact"/>
        <w:ind w:left="40"/>
        <w:jc w:val="center"/>
      </w:pPr>
      <w:proofErr w:type="spellStart"/>
      <w:r>
        <w:lastRenderedPageBreak/>
        <w:t>End</w:t>
      </w:r>
      <w:proofErr w:type="spellEnd"/>
      <w:r>
        <w:t>-of-</w:t>
      </w:r>
      <w:proofErr w:type="spellStart"/>
      <w:r>
        <w:t>life</w:t>
      </w:r>
      <w:proofErr w:type="spellEnd"/>
      <w:r>
        <w:rPr>
          <w:spacing w:val="-16"/>
        </w:rPr>
        <w:t xml:space="preserve"> </w:t>
      </w:r>
      <w:r>
        <w:t>Healthcare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Services</w:t>
      </w:r>
      <w:proofErr w:type="spellEnd"/>
    </w:p>
    <w:p w:rsidR="00617ECE" w:rsidRDefault="00735AFF">
      <w:pPr>
        <w:ind w:left="40"/>
        <w:jc w:val="center"/>
        <w:rPr>
          <w:i/>
          <w:sz w:val="28"/>
        </w:rPr>
      </w:pPr>
      <w:r>
        <w:rPr>
          <w:i/>
          <w:sz w:val="28"/>
        </w:rPr>
        <w:t>Servici</w:t>
      </w:r>
      <w:bookmarkStart w:id="9" w:name="Medical-Aid-in-Dying_Services"/>
      <w:bookmarkEnd w:id="9"/>
      <w:r>
        <w:rPr>
          <w:i/>
          <w:sz w:val="28"/>
        </w:rPr>
        <w:t>os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salud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hacia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final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vida</w:t>
      </w:r>
    </w:p>
    <w:tbl>
      <w:tblPr>
        <w:tblW w:w="0" w:type="auto"/>
        <w:tblInd w:w="206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908"/>
        <w:gridCol w:w="906"/>
        <w:gridCol w:w="238"/>
        <w:gridCol w:w="3434"/>
        <w:gridCol w:w="923"/>
        <w:gridCol w:w="922"/>
      </w:tblGrid>
      <w:tr w:rsidR="00617ECE">
        <w:trPr>
          <w:trHeight w:val="566"/>
        </w:trPr>
        <w:tc>
          <w:tcPr>
            <w:tcW w:w="10755" w:type="dxa"/>
            <w:gridSpan w:val="7"/>
            <w:shd w:val="clear" w:color="auto" w:fill="F1F1F1"/>
          </w:tcPr>
          <w:p w:rsidR="00617ECE" w:rsidRDefault="00735AFF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Medical-Aid-in-</w:t>
            </w:r>
            <w:proofErr w:type="spellStart"/>
            <w:r>
              <w:rPr>
                <w:b/>
                <w:spacing w:val="-2"/>
              </w:rPr>
              <w:t>Dying</w:t>
            </w:r>
            <w:proofErr w:type="spellEnd"/>
            <w:r>
              <w:rPr>
                <w:b/>
                <w:spacing w:val="1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 w:line="233" w:lineRule="exact"/>
              <w:ind w:left="1"/>
              <w:jc w:val="center"/>
              <w:rPr>
                <w:b/>
                <w:i/>
              </w:rPr>
            </w:pPr>
            <w:bookmarkStart w:id="10" w:name="Servicios_de_asistencia_médica_para_el_p"/>
            <w:bookmarkEnd w:id="10"/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asistencia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médica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proceso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muerte</w:t>
            </w:r>
          </w:p>
        </w:tc>
      </w:tr>
      <w:tr w:rsidR="00617ECE">
        <w:trPr>
          <w:trHeight w:val="413"/>
        </w:trPr>
        <w:tc>
          <w:tcPr>
            <w:tcW w:w="34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7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6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5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38" w:type="dxa"/>
            <w:tcBorders>
              <w:bottom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3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5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2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9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8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val="1750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Counseling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discussion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proofErr w:type="spellStart"/>
            <w:r>
              <w:rPr>
                <w:sz w:val="21"/>
              </w:rPr>
              <w:t>education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regarding</w:t>
            </w:r>
            <w:proofErr w:type="spellEnd"/>
          </w:p>
          <w:p w:rsidR="00617ECE" w:rsidRDefault="00735AFF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medical-</w:t>
            </w:r>
            <w:proofErr w:type="spellStart"/>
            <w:r>
              <w:rPr>
                <w:sz w:val="21"/>
              </w:rPr>
              <w:t>aid</w:t>
            </w:r>
            <w:proofErr w:type="spellEnd"/>
            <w:r>
              <w:rPr>
                <w:sz w:val="21"/>
              </w:rPr>
              <w:t>-</w:t>
            </w:r>
            <w:proofErr w:type="spellStart"/>
            <w:r>
              <w:rPr>
                <w:sz w:val="21"/>
              </w:rPr>
              <w:t>in-dying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/>
              <w:ind w:left="107" w:right="171"/>
              <w:rPr>
                <w:i/>
                <w:sz w:val="21"/>
              </w:rPr>
            </w:pPr>
            <w:r>
              <w:rPr>
                <w:i/>
                <w:sz w:val="21"/>
              </w:rPr>
              <w:t>Asesoramiento, diálogo y educación con respecto a los</w:t>
            </w:r>
          </w:p>
          <w:p w:rsidR="00617ECE" w:rsidRDefault="00735AFF">
            <w:pPr>
              <w:pStyle w:val="TableParagraph"/>
              <w:spacing w:line="242" w:lineRule="exact"/>
              <w:ind w:left="107" w:right="171"/>
              <w:rPr>
                <w:i/>
                <w:sz w:val="21"/>
              </w:rPr>
            </w:pPr>
            <w:r>
              <w:rPr>
                <w:i/>
                <w:sz w:val="21"/>
              </w:rPr>
              <w:t>servicios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asistencia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médica para el proceso de muerte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6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56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4" w:type="dxa"/>
          </w:tcPr>
          <w:p w:rsidR="00617ECE" w:rsidRDefault="00735AFF">
            <w:pPr>
              <w:pStyle w:val="TableParagraph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Performing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assisting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with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proofErr w:type="spellStart"/>
            <w:r>
              <w:rPr>
                <w:sz w:val="21"/>
              </w:rPr>
              <w:t>written</w:t>
            </w:r>
            <w:proofErr w:type="spellEnd"/>
            <w:r>
              <w:rPr>
                <w:sz w:val="21"/>
              </w:rPr>
              <w:t xml:space="preserve"> and verbal </w:t>
            </w:r>
            <w:proofErr w:type="spellStart"/>
            <w:r>
              <w:rPr>
                <w:sz w:val="21"/>
              </w:rPr>
              <w:t>request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requirement</w:t>
            </w:r>
            <w:proofErr w:type="spellEnd"/>
          </w:p>
          <w:p w:rsidR="00617ECE" w:rsidRDefault="00735AFF">
            <w:pPr>
              <w:pStyle w:val="TableParagraph"/>
              <w:spacing w:before="60"/>
              <w:ind w:left="106" w:right="116"/>
              <w:rPr>
                <w:i/>
                <w:sz w:val="21"/>
              </w:rPr>
            </w:pPr>
            <w:r>
              <w:rPr>
                <w:i/>
                <w:sz w:val="21"/>
              </w:rPr>
              <w:t>Realizar o asistir en el cumplimiento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peticiones escritas o verbales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56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55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1266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7" w:right="356"/>
              <w:rPr>
                <w:sz w:val="21"/>
              </w:rPr>
            </w:pPr>
            <w:proofErr w:type="spellStart"/>
            <w:r>
              <w:rPr>
                <w:sz w:val="21"/>
              </w:rPr>
              <w:t>Providing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procedure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medical-</w:t>
            </w:r>
            <w:proofErr w:type="spellStart"/>
            <w:r>
              <w:rPr>
                <w:sz w:val="21"/>
              </w:rPr>
              <w:t>aid</w:t>
            </w:r>
            <w:proofErr w:type="spellEnd"/>
            <w:r>
              <w:rPr>
                <w:sz w:val="21"/>
              </w:rPr>
              <w:t>-</w:t>
            </w:r>
            <w:proofErr w:type="spellStart"/>
            <w:r>
              <w:rPr>
                <w:sz w:val="21"/>
              </w:rPr>
              <w:t>in-dying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medication</w:t>
            </w:r>
            <w:proofErr w:type="spellEnd"/>
          </w:p>
          <w:p w:rsidR="00617ECE" w:rsidRDefault="00735AFF">
            <w:pPr>
              <w:pStyle w:val="TableParagraph"/>
              <w:spacing w:before="37" w:line="242" w:lineRule="exact"/>
              <w:ind w:left="107" w:right="120"/>
              <w:rPr>
                <w:i/>
                <w:sz w:val="21"/>
              </w:rPr>
            </w:pPr>
            <w:r>
              <w:rPr>
                <w:i/>
                <w:sz w:val="21"/>
              </w:rPr>
              <w:t>Procedimiento para suministrar medicamentos de asistencia médica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para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el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proceso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muerte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44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44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617ECE" w:rsidRDefault="00735AFF">
            <w:pPr>
              <w:pStyle w:val="TableParagraph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Performing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assisting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with</w:t>
            </w:r>
            <w:proofErr w:type="spellEnd"/>
            <w:r>
              <w:rPr>
                <w:sz w:val="21"/>
              </w:rPr>
              <w:t xml:space="preserve"> the </w:t>
            </w:r>
            <w:proofErr w:type="spellStart"/>
            <w:r>
              <w:rPr>
                <w:sz w:val="21"/>
              </w:rPr>
              <w:t>attending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physician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requirement</w:t>
            </w:r>
            <w:proofErr w:type="spellEnd"/>
          </w:p>
          <w:p w:rsidR="00617ECE" w:rsidRDefault="00735AFF">
            <w:pPr>
              <w:pStyle w:val="TableParagraph"/>
              <w:spacing w:before="37" w:line="242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Realizar </w:t>
            </w:r>
            <w:proofErr w:type="spellStart"/>
            <w:r>
              <w:rPr>
                <w:i/>
                <w:sz w:val="21"/>
              </w:rPr>
              <w:t>or</w:t>
            </w:r>
            <w:proofErr w:type="spellEnd"/>
            <w:r>
              <w:rPr>
                <w:i/>
                <w:sz w:val="21"/>
              </w:rPr>
              <w:t xml:space="preserve"> asistir en el cumplimiento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los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requisitos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del médico tratante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44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2" w:type="dxa"/>
          </w:tcPr>
          <w:p w:rsidR="00617ECE" w:rsidRDefault="00735AFF">
            <w:pPr>
              <w:pStyle w:val="TableParagraph"/>
              <w:spacing w:before="44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1268"/>
        </w:trPr>
        <w:tc>
          <w:tcPr>
            <w:tcW w:w="3424" w:type="dxa"/>
          </w:tcPr>
          <w:p w:rsidR="00617ECE" w:rsidRDefault="00735AFF">
            <w:pPr>
              <w:pStyle w:val="TableParagraph"/>
              <w:spacing w:before="1" w:line="241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Selling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furnishing</w:t>
            </w:r>
            <w:proofErr w:type="spellEnd"/>
          </w:p>
          <w:p w:rsidR="00617ECE" w:rsidRDefault="00735AFF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medical-</w:t>
            </w:r>
            <w:proofErr w:type="spellStart"/>
            <w:r>
              <w:rPr>
                <w:sz w:val="21"/>
              </w:rPr>
              <w:t>aid</w:t>
            </w:r>
            <w:proofErr w:type="spellEnd"/>
            <w:r>
              <w:rPr>
                <w:sz w:val="21"/>
              </w:rPr>
              <w:t>-</w:t>
            </w:r>
            <w:proofErr w:type="spellStart"/>
            <w:r>
              <w:rPr>
                <w:sz w:val="21"/>
              </w:rPr>
              <w:t>in-dying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medication</w:t>
            </w:r>
            <w:proofErr w:type="spellEnd"/>
          </w:p>
          <w:p w:rsidR="00617ECE" w:rsidRDefault="00735AFF">
            <w:pPr>
              <w:pStyle w:val="TableParagraph"/>
              <w:spacing w:before="38" w:line="242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Venta o suministro de medicamentos </w:t>
            </w:r>
            <w:proofErr w:type="spellStart"/>
            <w:r>
              <w:rPr>
                <w:i/>
                <w:sz w:val="21"/>
              </w:rPr>
              <w:t>ide</w:t>
            </w:r>
            <w:proofErr w:type="spellEnd"/>
            <w:r>
              <w:rPr>
                <w:i/>
                <w:sz w:val="21"/>
              </w:rPr>
              <w:t xml:space="preserve"> asistencia médica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para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el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proceso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muerte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5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06" w:type="dxa"/>
          </w:tcPr>
          <w:p w:rsidR="00617ECE" w:rsidRDefault="00735AFF">
            <w:pPr>
              <w:pStyle w:val="TableParagraph"/>
              <w:spacing w:before="53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3"/>
            <w:tcBorders>
              <w:bottom w:val="nil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17ECE" w:rsidRDefault="00617ECE">
      <w:pPr>
        <w:pStyle w:val="BodyText"/>
        <w:spacing w:before="12" w:after="1"/>
        <w:rPr>
          <w:sz w:val="20"/>
        </w:rPr>
      </w:pPr>
    </w:p>
    <w:tbl>
      <w:tblPr>
        <w:tblW w:w="0" w:type="auto"/>
        <w:tblInd w:w="206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908"/>
        <w:gridCol w:w="907"/>
        <w:gridCol w:w="240"/>
        <w:gridCol w:w="3433"/>
        <w:gridCol w:w="924"/>
        <w:gridCol w:w="923"/>
      </w:tblGrid>
      <w:tr w:rsidR="00617ECE">
        <w:trPr>
          <w:trHeight w:val="566"/>
        </w:trPr>
        <w:tc>
          <w:tcPr>
            <w:tcW w:w="10759" w:type="dxa"/>
            <w:gridSpan w:val="7"/>
            <w:shd w:val="clear" w:color="auto" w:fill="F1F1F1"/>
          </w:tcPr>
          <w:p w:rsidR="00617ECE" w:rsidRDefault="00735AFF">
            <w:pPr>
              <w:pStyle w:val="TableParagraph"/>
              <w:ind w:left="0" w:right="3"/>
              <w:jc w:val="center"/>
              <w:rPr>
                <w:b/>
              </w:rPr>
            </w:pPr>
            <w:bookmarkStart w:id="11" w:name="Palliative_and_Hospice_Care_Services"/>
            <w:bookmarkEnd w:id="11"/>
            <w:proofErr w:type="spellStart"/>
            <w:r>
              <w:rPr>
                <w:b/>
              </w:rPr>
              <w:t>Palliative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Hospice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60" w:line="233" w:lineRule="exact"/>
              <w:ind w:left="2" w:right="3"/>
              <w:jc w:val="center"/>
              <w:rPr>
                <w:b/>
                <w:i/>
              </w:rPr>
            </w:pPr>
            <w:bookmarkStart w:id="12" w:name="Servicios_de_cuidados_paliativos_y_para_"/>
            <w:bookmarkEnd w:id="12"/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cuidados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paliativos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enfermos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terminales</w:t>
            </w:r>
          </w:p>
        </w:tc>
      </w:tr>
      <w:tr w:rsidR="00617ECE">
        <w:trPr>
          <w:trHeight w:val="413"/>
        </w:trPr>
        <w:tc>
          <w:tcPr>
            <w:tcW w:w="34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7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7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5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40" w:type="dxa"/>
            <w:tcBorders>
              <w:bottom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3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3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4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5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3" w:type="dxa"/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8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val="543"/>
        </w:trPr>
        <w:tc>
          <w:tcPr>
            <w:tcW w:w="3424" w:type="dxa"/>
          </w:tcPr>
          <w:p w:rsidR="00617ECE" w:rsidRDefault="00735AFF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Palliative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care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Cuidados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paliativos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56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7" w:type="dxa"/>
          </w:tcPr>
          <w:p w:rsidR="00617ECE" w:rsidRDefault="00735AFF">
            <w:pPr>
              <w:pStyle w:val="TableParagraph"/>
              <w:spacing w:before="56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3" w:type="dxa"/>
          </w:tcPr>
          <w:p w:rsidR="00617ECE" w:rsidRDefault="00735AFF">
            <w:pPr>
              <w:pStyle w:val="TableParagraph"/>
              <w:spacing w:line="241" w:lineRule="exact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Hospice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care</w:t>
            </w:r>
            <w:proofErr w:type="spellEnd"/>
          </w:p>
          <w:p w:rsidR="00617ECE" w:rsidRDefault="00735AFF">
            <w:pPr>
              <w:pStyle w:val="TableParagraph"/>
              <w:spacing w:before="59" w:line="222" w:lineRule="exact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Cuidado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enfermos</w:t>
            </w:r>
            <w:r>
              <w:rPr>
                <w:i/>
                <w:spacing w:val="-2"/>
                <w:sz w:val="21"/>
              </w:rPr>
              <w:t xml:space="preserve"> terminales</w:t>
            </w:r>
          </w:p>
        </w:tc>
        <w:tc>
          <w:tcPr>
            <w:tcW w:w="924" w:type="dxa"/>
          </w:tcPr>
          <w:p w:rsidR="00617ECE" w:rsidRDefault="00735AFF">
            <w:pPr>
              <w:pStyle w:val="TableParagraph"/>
              <w:spacing w:before="57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N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57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1266"/>
        </w:trPr>
        <w:tc>
          <w:tcPr>
            <w:tcW w:w="3424" w:type="dxa"/>
          </w:tcPr>
          <w:p w:rsidR="00617ECE" w:rsidRDefault="00735AFF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Assessment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counseling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palliative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care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7"/>
              <w:rPr>
                <w:sz w:val="21"/>
              </w:rPr>
            </w:pPr>
            <w:r>
              <w:rPr>
                <w:sz w:val="21"/>
              </w:rPr>
              <w:t>Orientación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asesoramiento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en</w:t>
            </w:r>
          </w:p>
          <w:p w:rsidR="00617ECE" w:rsidRDefault="00735AFF">
            <w:pPr>
              <w:pStyle w:val="TableParagraph"/>
              <w:spacing w:line="242" w:lineRule="exact"/>
              <w:ind w:left="107" w:right="171"/>
              <w:rPr>
                <w:sz w:val="21"/>
              </w:rPr>
            </w:pPr>
            <w:r>
              <w:rPr>
                <w:sz w:val="21"/>
              </w:rPr>
              <w:t>relación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cuidados </w:t>
            </w:r>
            <w:r>
              <w:rPr>
                <w:spacing w:val="-2"/>
                <w:sz w:val="21"/>
              </w:rPr>
              <w:t>paliativos</w:t>
            </w:r>
          </w:p>
        </w:tc>
        <w:tc>
          <w:tcPr>
            <w:tcW w:w="908" w:type="dxa"/>
          </w:tcPr>
          <w:p w:rsidR="00617ECE" w:rsidRDefault="00735AFF">
            <w:pPr>
              <w:pStyle w:val="TableParagraph"/>
              <w:spacing w:before="70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7" w:type="dxa"/>
          </w:tcPr>
          <w:p w:rsidR="00617ECE" w:rsidRDefault="00735AFF">
            <w:pPr>
              <w:pStyle w:val="TableParagraph"/>
              <w:spacing w:before="70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:rsidR="00617ECE" w:rsidRDefault="00735AFF">
            <w:pPr>
              <w:pStyle w:val="TableParagraph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Assessment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counseling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hospice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care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Orientación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asesoramiento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en</w:t>
            </w:r>
          </w:p>
          <w:p w:rsidR="00617ECE" w:rsidRDefault="00735AFF">
            <w:pPr>
              <w:pStyle w:val="TableParagraph"/>
              <w:spacing w:line="242" w:lineRule="exact"/>
              <w:ind w:left="103" w:right="69"/>
              <w:rPr>
                <w:i/>
                <w:sz w:val="21"/>
              </w:rPr>
            </w:pPr>
            <w:r>
              <w:rPr>
                <w:i/>
                <w:sz w:val="21"/>
              </w:rPr>
              <w:t>relación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el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cuidado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 enfermos terminales</w:t>
            </w:r>
          </w:p>
        </w:tc>
        <w:tc>
          <w:tcPr>
            <w:tcW w:w="924" w:type="dxa"/>
          </w:tcPr>
          <w:p w:rsidR="00617ECE" w:rsidRDefault="00735AFF">
            <w:pPr>
              <w:pStyle w:val="TableParagraph"/>
              <w:spacing w:before="70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23" w:type="dxa"/>
          </w:tcPr>
          <w:p w:rsidR="00617ECE" w:rsidRDefault="00735AFF">
            <w:pPr>
              <w:pStyle w:val="TableParagraph"/>
              <w:spacing w:before="71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</w:tbl>
    <w:p w:rsidR="00617ECE" w:rsidRDefault="00617ECE">
      <w:pPr>
        <w:rPr>
          <w:sz w:val="24"/>
        </w:rPr>
        <w:sectPr w:rsidR="00617ECE">
          <w:pgSz w:w="12240" w:h="15840"/>
          <w:pgMar w:top="2420" w:right="580" w:bottom="580" w:left="540" w:header="539" w:footer="396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908"/>
        <w:gridCol w:w="906"/>
        <w:gridCol w:w="240"/>
        <w:gridCol w:w="3434"/>
        <w:gridCol w:w="923"/>
        <w:gridCol w:w="924"/>
      </w:tblGrid>
      <w:tr w:rsidR="00617ECE">
        <w:trPr>
          <w:trHeight w:val="313"/>
        </w:trPr>
        <w:tc>
          <w:tcPr>
            <w:tcW w:w="10759" w:type="dxa"/>
            <w:gridSpan w:val="7"/>
            <w:tcBorders>
              <w:left w:val="nil"/>
              <w:bottom w:val="single" w:sz="2" w:space="0" w:color="A6A6A6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7ECE">
        <w:trPr>
          <w:trHeight w:val="1421"/>
        </w:trPr>
        <w:tc>
          <w:tcPr>
            <w:tcW w:w="10759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ind w:left="1" w:right="5"/>
              <w:jc w:val="center"/>
              <w:rPr>
                <w:b/>
              </w:rPr>
            </w:pPr>
            <w:bookmarkStart w:id="13" w:name="Services_in_Advance_Directives_and_Medic"/>
            <w:bookmarkEnd w:id="13"/>
            <w:proofErr w:type="spellStart"/>
            <w:r>
              <w:rPr>
                <w:b/>
              </w:rPr>
              <w:t>Services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Advance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Directives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Orders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Scope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Treatment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(MOST)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Forms</w:t>
            </w:r>
            <w:proofErr w:type="spellEnd"/>
          </w:p>
          <w:p w:rsidR="00617ECE" w:rsidRDefault="00735AFF">
            <w:pPr>
              <w:pStyle w:val="TableParagraph"/>
              <w:ind w:left="0" w:right="5"/>
              <w:jc w:val="center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facility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will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honor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patient’s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medical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decision-maker’s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request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regarding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before="180"/>
              <w:ind w:left="1697" w:right="17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relacionados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formularios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voluntad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anticipada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y las órdenes médicas para el alcance del tratamiento (MOST)</w:t>
            </w:r>
          </w:p>
          <w:p w:rsidR="00617ECE" w:rsidRDefault="00735AFF">
            <w:pPr>
              <w:pStyle w:val="TableParagraph"/>
              <w:spacing w:line="221" w:lineRule="exact"/>
              <w:ind w:left="1" w:right="5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El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centro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respetará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solicitud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paciente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responsable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médico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en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relación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con:</w:t>
            </w:r>
          </w:p>
        </w:tc>
      </w:tr>
      <w:tr w:rsidR="00617ECE">
        <w:trPr>
          <w:trHeight w:val="413"/>
        </w:trPr>
        <w:tc>
          <w:tcPr>
            <w:tcW w:w="34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0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7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5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5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  <w:tc>
          <w:tcPr>
            <w:tcW w:w="240" w:type="dxa"/>
            <w:tcBorders>
              <w:top w:val="single" w:sz="2" w:space="0" w:color="A6A6A6"/>
              <w:left w:val="single" w:sz="2" w:space="0" w:color="A6A6A6"/>
              <w:bottom w:val="nil"/>
              <w:right w:val="single" w:sz="2" w:space="0" w:color="A6A6A6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Item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103"/>
              <w:rPr>
                <w:i/>
                <w:sz w:val="16"/>
              </w:rPr>
            </w:pPr>
            <w:r>
              <w:rPr>
                <w:i/>
                <w:sz w:val="16"/>
              </w:rPr>
              <w:t>Servicio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concepto</w:t>
            </w:r>
          </w:p>
        </w:tc>
        <w:tc>
          <w:tcPr>
            <w:tcW w:w="9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  <w:p w:rsidR="00617ECE" w:rsidRDefault="00735AFF">
            <w:pPr>
              <w:pStyle w:val="TableParagraph"/>
              <w:spacing w:line="165" w:lineRule="exact"/>
              <w:ind w:left="15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Servicio</w:t>
            </w:r>
          </w:p>
        </w:tc>
        <w:tc>
          <w:tcPr>
            <w:tcW w:w="9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:rsidR="00617ECE" w:rsidRDefault="00735AFF">
            <w:pPr>
              <w:pStyle w:val="TableParagraph"/>
              <w:spacing w:line="229" w:lineRule="exact"/>
              <w:ind w:left="8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Referral</w:t>
            </w:r>
            <w:proofErr w:type="spellEnd"/>
          </w:p>
          <w:p w:rsidR="00617ECE" w:rsidRDefault="00735AFF">
            <w:pPr>
              <w:pStyle w:val="TableParagraph"/>
              <w:spacing w:line="165" w:lineRule="exact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Referencia</w:t>
            </w:r>
          </w:p>
        </w:tc>
      </w:tr>
      <w:tr w:rsidR="00617ECE">
        <w:trPr>
          <w:trHeight w:val="1266"/>
        </w:trPr>
        <w:tc>
          <w:tcPr>
            <w:tcW w:w="34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 xml:space="preserve">Do </w:t>
            </w:r>
            <w:proofErr w:type="spellStart"/>
            <w:r>
              <w:rPr>
                <w:sz w:val="21"/>
              </w:rPr>
              <w:t>not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resuscitate</w:t>
            </w:r>
            <w:proofErr w:type="spellEnd"/>
            <w:r>
              <w:rPr>
                <w:sz w:val="21"/>
              </w:rPr>
              <w:t xml:space="preserve">/No cardio- </w:t>
            </w:r>
            <w:proofErr w:type="spellStart"/>
            <w:r>
              <w:rPr>
                <w:sz w:val="21"/>
              </w:rPr>
              <w:t>pulmonary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resuscitation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(CPR)</w:t>
            </w:r>
          </w:p>
          <w:p w:rsidR="00617ECE" w:rsidRDefault="00735AFF">
            <w:pPr>
              <w:pStyle w:val="TableParagraph"/>
              <w:spacing w:before="38" w:line="242" w:lineRule="exact"/>
              <w:ind w:left="106" w:right="120"/>
              <w:rPr>
                <w:i/>
                <w:sz w:val="21"/>
              </w:rPr>
            </w:pPr>
            <w:r>
              <w:rPr>
                <w:i/>
                <w:sz w:val="21"/>
              </w:rPr>
              <w:t>No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intentar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reanimar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practicar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la reanimación cardiopulmonar </w:t>
            </w:r>
            <w:r>
              <w:rPr>
                <w:i/>
                <w:spacing w:val="-4"/>
                <w:sz w:val="21"/>
              </w:rPr>
              <w:t>(RCP)</w:t>
            </w:r>
          </w:p>
        </w:tc>
        <w:tc>
          <w:tcPr>
            <w:tcW w:w="90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6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Voluntary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stoppage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eating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proofErr w:type="spellStart"/>
            <w:r>
              <w:rPr>
                <w:sz w:val="21"/>
              </w:rPr>
              <w:t>drinking</w:t>
            </w:r>
            <w:proofErr w:type="spellEnd"/>
            <w:r>
              <w:rPr>
                <w:sz w:val="21"/>
              </w:rPr>
              <w:t xml:space="preserve"> (VSED)</w:t>
            </w:r>
          </w:p>
          <w:p w:rsidR="00617ECE" w:rsidRDefault="00735AFF">
            <w:pPr>
              <w:pStyle w:val="TableParagraph"/>
              <w:spacing w:before="60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Interrupción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voluntaria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la alimentación e hidratación</w:t>
            </w:r>
          </w:p>
        </w:tc>
        <w:tc>
          <w:tcPr>
            <w:tcW w:w="9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543"/>
        </w:trPr>
        <w:tc>
          <w:tcPr>
            <w:tcW w:w="34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ventilator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support</w:t>
            </w:r>
            <w:proofErr w:type="spellEnd"/>
          </w:p>
          <w:p w:rsidR="00617ECE" w:rsidRDefault="00735AFF">
            <w:pPr>
              <w:pStyle w:val="TableParagraph"/>
              <w:spacing w:before="59" w:line="221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No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brindar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asistencia</w:t>
            </w:r>
            <w:r>
              <w:rPr>
                <w:i/>
                <w:spacing w:val="-2"/>
                <w:sz w:val="21"/>
              </w:rPr>
              <w:t xml:space="preserve"> respiratoria</w:t>
            </w:r>
          </w:p>
        </w:tc>
        <w:tc>
          <w:tcPr>
            <w:tcW w:w="90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40" w:type="dxa"/>
            <w:vMerge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1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Duration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artificial </w:t>
            </w:r>
            <w:proofErr w:type="spellStart"/>
            <w:r>
              <w:rPr>
                <w:spacing w:val="-2"/>
                <w:sz w:val="21"/>
              </w:rPr>
              <w:t>nutrition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hydration</w:t>
            </w:r>
            <w:proofErr w:type="spellEnd"/>
          </w:p>
          <w:p w:rsidR="00617ECE" w:rsidRDefault="00735AFF">
            <w:pPr>
              <w:pStyle w:val="TableParagraph"/>
              <w:spacing w:before="59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Duración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nutrición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e hidratación artificial</w:t>
            </w:r>
          </w:p>
        </w:tc>
        <w:tc>
          <w:tcPr>
            <w:tcW w:w="923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2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5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784"/>
        </w:trPr>
        <w:tc>
          <w:tcPr>
            <w:tcW w:w="34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Duration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ventilator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support</w:t>
            </w:r>
            <w:proofErr w:type="spellEnd"/>
          </w:p>
          <w:p w:rsidR="00617ECE" w:rsidRDefault="00735AFF">
            <w:pPr>
              <w:pStyle w:val="TableParagraph"/>
              <w:spacing w:before="40" w:line="240" w:lineRule="atLeas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Duración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asistencia </w:t>
            </w:r>
            <w:r>
              <w:rPr>
                <w:i/>
                <w:spacing w:val="-2"/>
                <w:sz w:val="21"/>
              </w:rPr>
              <w:t>respiratoria</w:t>
            </w:r>
          </w:p>
        </w:tc>
        <w:tc>
          <w:tcPr>
            <w:tcW w:w="90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0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40" w:type="dxa"/>
            <w:vMerge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</w:tr>
      <w:tr w:rsidR="00617ECE">
        <w:trPr>
          <w:trHeight w:val="784"/>
        </w:trPr>
        <w:tc>
          <w:tcPr>
            <w:tcW w:w="34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artificial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nutrition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hydration</w:t>
            </w:r>
            <w:proofErr w:type="spellEnd"/>
          </w:p>
          <w:p w:rsidR="00617ECE" w:rsidRDefault="00735AFF">
            <w:pPr>
              <w:pStyle w:val="TableParagraph"/>
              <w:spacing w:before="40" w:line="240" w:lineRule="atLeas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No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brindar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nutrición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hidratación </w:t>
            </w:r>
            <w:r>
              <w:rPr>
                <w:i/>
                <w:spacing w:val="-2"/>
                <w:sz w:val="21"/>
              </w:rPr>
              <w:t>artificial</w:t>
            </w:r>
          </w:p>
        </w:tc>
        <w:tc>
          <w:tcPr>
            <w:tcW w:w="90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1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240" w:type="dxa"/>
            <w:vMerge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617ECE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line="241" w:lineRule="exact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Withdrawal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nutrition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services</w:t>
            </w:r>
            <w:proofErr w:type="spellEnd"/>
          </w:p>
          <w:p w:rsidR="00617ECE" w:rsidRDefault="00735AFF">
            <w:pPr>
              <w:pStyle w:val="TableParagraph"/>
              <w:spacing w:before="40" w:line="240" w:lineRule="atLeast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Suspensión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los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servicios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de </w:t>
            </w:r>
            <w:r>
              <w:rPr>
                <w:i/>
                <w:spacing w:val="-2"/>
                <w:sz w:val="21"/>
              </w:rPr>
              <w:t>nutrición</w:t>
            </w:r>
          </w:p>
        </w:tc>
        <w:tc>
          <w:tcPr>
            <w:tcW w:w="9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0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  <w:tc>
          <w:tcPr>
            <w:tcW w:w="9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60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Y</w:t>
            </w:r>
          </w:p>
        </w:tc>
      </w:tr>
      <w:tr w:rsidR="00617ECE">
        <w:trPr>
          <w:trHeight w:val="241"/>
        </w:trPr>
        <w:tc>
          <w:tcPr>
            <w:tcW w:w="10759" w:type="dxa"/>
            <w:gridSpan w:val="7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17ECE">
        <w:trPr>
          <w:trHeight w:val="2516"/>
        </w:trPr>
        <w:tc>
          <w:tcPr>
            <w:tcW w:w="10759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spacing w:before="40"/>
              <w:ind w:left="106"/>
              <w:rPr>
                <w:sz w:val="21"/>
              </w:rPr>
            </w:pPr>
            <w:r>
              <w:rPr>
                <w:color w:val="A6A6A6"/>
                <w:sz w:val="21"/>
              </w:rPr>
              <w:t>(</w:t>
            </w:r>
            <w:proofErr w:type="spellStart"/>
            <w:r>
              <w:rPr>
                <w:color w:val="A6A6A6"/>
                <w:sz w:val="21"/>
              </w:rPr>
              <w:t>Optional</w:t>
            </w:r>
            <w:proofErr w:type="spellEnd"/>
            <w:r>
              <w:rPr>
                <w:color w:val="A6A6A6"/>
                <w:sz w:val="21"/>
              </w:rPr>
              <w:t>)</w:t>
            </w:r>
            <w:r>
              <w:rPr>
                <w:color w:val="A6A6A6"/>
                <w:spacing w:val="-4"/>
                <w:sz w:val="21"/>
              </w:rPr>
              <w:t xml:space="preserve"> </w:t>
            </w:r>
            <w:proofErr w:type="spellStart"/>
            <w:r>
              <w:rPr>
                <w:color w:val="A6A6A6"/>
                <w:sz w:val="21"/>
              </w:rPr>
              <w:t>Brief</w:t>
            </w:r>
            <w:proofErr w:type="spellEnd"/>
            <w:r>
              <w:rPr>
                <w:color w:val="A6A6A6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A6A6A6"/>
                <w:sz w:val="21"/>
              </w:rPr>
              <w:t>explanation</w:t>
            </w:r>
            <w:proofErr w:type="spellEnd"/>
            <w:r>
              <w:rPr>
                <w:color w:val="A6A6A6"/>
                <w:spacing w:val="-4"/>
                <w:sz w:val="21"/>
              </w:rPr>
              <w:t xml:space="preserve"> </w:t>
            </w:r>
            <w:r>
              <w:rPr>
                <w:color w:val="A6A6A6"/>
                <w:sz w:val="21"/>
              </w:rPr>
              <w:t>of</w:t>
            </w:r>
            <w:r>
              <w:rPr>
                <w:color w:val="A6A6A6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A6A6A6"/>
                <w:sz w:val="21"/>
              </w:rPr>
              <w:t>service</w:t>
            </w:r>
            <w:proofErr w:type="spellEnd"/>
            <w:r>
              <w:rPr>
                <w:color w:val="A6A6A6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A6A6A6"/>
                <w:spacing w:val="-2"/>
                <w:sz w:val="21"/>
              </w:rPr>
              <w:t>availability</w:t>
            </w:r>
            <w:proofErr w:type="spellEnd"/>
            <w:r>
              <w:rPr>
                <w:color w:val="A6A6A6"/>
                <w:spacing w:val="-2"/>
                <w:sz w:val="21"/>
              </w:rPr>
              <w:t>:</w:t>
            </w:r>
          </w:p>
          <w:p w:rsidR="00617ECE" w:rsidRDefault="00735AFF">
            <w:pPr>
              <w:pStyle w:val="TableParagraph"/>
              <w:spacing w:before="60"/>
              <w:ind w:left="106"/>
              <w:rPr>
                <w:i/>
                <w:sz w:val="21"/>
              </w:rPr>
            </w:pPr>
            <w:r>
              <w:rPr>
                <w:i/>
                <w:color w:val="A6A6A6"/>
                <w:sz w:val="21"/>
              </w:rPr>
              <w:t>Breve</w:t>
            </w:r>
            <w:r>
              <w:rPr>
                <w:i/>
                <w:color w:val="A6A6A6"/>
                <w:spacing w:val="-4"/>
                <w:sz w:val="21"/>
              </w:rPr>
              <w:t xml:space="preserve"> </w:t>
            </w:r>
            <w:r>
              <w:rPr>
                <w:i/>
                <w:color w:val="A6A6A6"/>
                <w:sz w:val="21"/>
              </w:rPr>
              <w:t>explicación</w:t>
            </w:r>
            <w:r>
              <w:rPr>
                <w:i/>
                <w:color w:val="A6A6A6"/>
                <w:spacing w:val="-3"/>
                <w:sz w:val="21"/>
              </w:rPr>
              <w:t xml:space="preserve"> </w:t>
            </w:r>
            <w:r>
              <w:rPr>
                <w:i/>
                <w:color w:val="A6A6A6"/>
                <w:sz w:val="21"/>
              </w:rPr>
              <w:t>sobre</w:t>
            </w:r>
            <w:r>
              <w:rPr>
                <w:i/>
                <w:color w:val="A6A6A6"/>
                <w:spacing w:val="-3"/>
                <w:sz w:val="21"/>
              </w:rPr>
              <w:t xml:space="preserve"> </w:t>
            </w:r>
            <w:r>
              <w:rPr>
                <w:i/>
                <w:color w:val="A6A6A6"/>
                <w:sz w:val="21"/>
              </w:rPr>
              <w:t>la</w:t>
            </w:r>
            <w:r>
              <w:rPr>
                <w:i/>
                <w:color w:val="A6A6A6"/>
                <w:spacing w:val="-3"/>
                <w:sz w:val="21"/>
              </w:rPr>
              <w:t xml:space="preserve"> </w:t>
            </w:r>
            <w:r>
              <w:rPr>
                <w:i/>
                <w:color w:val="A6A6A6"/>
                <w:sz w:val="21"/>
              </w:rPr>
              <w:t>disponibilidad</w:t>
            </w:r>
            <w:r>
              <w:rPr>
                <w:i/>
                <w:color w:val="A6A6A6"/>
                <w:spacing w:val="-3"/>
                <w:sz w:val="21"/>
              </w:rPr>
              <w:t xml:space="preserve"> </w:t>
            </w:r>
            <w:r>
              <w:rPr>
                <w:i/>
                <w:color w:val="A6A6A6"/>
                <w:sz w:val="21"/>
              </w:rPr>
              <w:t>del</w:t>
            </w:r>
            <w:r>
              <w:rPr>
                <w:i/>
                <w:color w:val="A6A6A6"/>
                <w:spacing w:val="-3"/>
                <w:sz w:val="21"/>
              </w:rPr>
              <w:t xml:space="preserve"> </w:t>
            </w:r>
            <w:r>
              <w:rPr>
                <w:i/>
                <w:color w:val="A6A6A6"/>
                <w:sz w:val="21"/>
              </w:rPr>
              <w:t>servicio</w:t>
            </w:r>
            <w:r>
              <w:rPr>
                <w:i/>
                <w:color w:val="A6A6A6"/>
                <w:spacing w:val="-3"/>
                <w:sz w:val="21"/>
              </w:rPr>
              <w:t xml:space="preserve"> </w:t>
            </w:r>
            <w:r>
              <w:rPr>
                <w:i/>
                <w:color w:val="A6A6A6"/>
                <w:spacing w:val="-2"/>
                <w:sz w:val="21"/>
              </w:rPr>
              <w:t>(opcional):</w:t>
            </w:r>
          </w:p>
          <w:p w:rsidR="00617ECE" w:rsidRDefault="00735AFF">
            <w:pPr>
              <w:pStyle w:val="TableParagraph"/>
              <w:spacing w:before="146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MRH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does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have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OB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services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Emergent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deliveries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handled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ER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only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617ECE">
        <w:trPr>
          <w:trHeight w:val="240"/>
        </w:trPr>
        <w:tc>
          <w:tcPr>
            <w:tcW w:w="10759" w:type="dxa"/>
            <w:gridSpan w:val="7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</w:tcPr>
          <w:p w:rsidR="00617ECE" w:rsidRDefault="00617E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17ECE">
        <w:trPr>
          <w:trHeight w:val="743"/>
        </w:trPr>
        <w:tc>
          <w:tcPr>
            <w:tcW w:w="10759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617ECE" w:rsidRDefault="00735AFF">
            <w:pPr>
              <w:pStyle w:val="TableParagraph"/>
              <w:tabs>
                <w:tab w:val="left" w:pos="4217"/>
              </w:tabs>
              <w:spacing w:before="33" w:line="469" w:lineRule="exact"/>
              <w:ind w:left="106"/>
              <w:rPr>
                <w:i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91360" behindDoc="1" locked="0" layoutInCell="1" allowOverlap="1">
                      <wp:simplePos x="0" y="0"/>
                      <wp:positionH relativeFrom="column">
                        <wp:posOffset>4526487</wp:posOffset>
                      </wp:positionH>
                      <wp:positionV relativeFrom="paragraph">
                        <wp:posOffset>22626</wp:posOffset>
                      </wp:positionV>
                      <wp:extent cx="440690" cy="4375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690" cy="437515"/>
                                <a:chOff x="0" y="0"/>
                                <a:chExt cx="440690" cy="4375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4069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437515">
                                      <a:moveTo>
                                        <a:pt x="79357" y="344777"/>
                                      </a:moveTo>
                                      <a:lnTo>
                                        <a:pt x="41044" y="369688"/>
                                      </a:lnTo>
                                      <a:lnTo>
                                        <a:pt x="16644" y="393758"/>
                                      </a:lnTo>
                                      <a:lnTo>
                                        <a:pt x="3761" y="414634"/>
                                      </a:lnTo>
                                      <a:lnTo>
                                        <a:pt x="0" y="429962"/>
                                      </a:lnTo>
                                      <a:lnTo>
                                        <a:pt x="0" y="437134"/>
                                      </a:lnTo>
                                      <a:lnTo>
                                        <a:pt x="33630" y="437134"/>
                                      </a:lnTo>
                                      <a:lnTo>
                                        <a:pt x="36236" y="436239"/>
                                      </a:lnTo>
                                      <a:lnTo>
                                        <a:pt x="8518" y="436239"/>
                                      </a:lnTo>
                                      <a:lnTo>
                                        <a:pt x="12399" y="419930"/>
                                      </a:lnTo>
                                      <a:lnTo>
                                        <a:pt x="26788" y="396897"/>
                                      </a:lnTo>
                                      <a:lnTo>
                                        <a:pt x="49752" y="370668"/>
                                      </a:lnTo>
                                      <a:lnTo>
                                        <a:pt x="79357" y="344777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188304" y="0"/>
                                      </a:moveTo>
                                      <a:lnTo>
                                        <a:pt x="179492" y="5884"/>
                                      </a:lnTo>
                                      <a:lnTo>
                                        <a:pt x="174966" y="19502"/>
                                      </a:lnTo>
                                      <a:lnTo>
                                        <a:pt x="173383" y="34025"/>
                                      </a:lnTo>
                                      <a:lnTo>
                                        <a:pt x="173299" y="34802"/>
                                      </a:lnTo>
                                      <a:lnTo>
                                        <a:pt x="173256" y="36764"/>
                                      </a:lnTo>
                                      <a:lnTo>
                                        <a:pt x="173168" y="40799"/>
                                      </a:lnTo>
                                      <a:lnTo>
                                        <a:pt x="173061" y="45731"/>
                                      </a:lnTo>
                                      <a:lnTo>
                                        <a:pt x="173383" y="55615"/>
                                      </a:lnTo>
                                      <a:lnTo>
                                        <a:pt x="179730" y="100947"/>
                                      </a:lnTo>
                                      <a:lnTo>
                                        <a:pt x="188304" y="137641"/>
                                      </a:lnTo>
                                      <a:lnTo>
                                        <a:pt x="183172" y="157552"/>
                                      </a:lnTo>
                                      <a:lnTo>
                                        <a:pt x="169103" y="194700"/>
                                      </a:lnTo>
                                      <a:lnTo>
                                        <a:pt x="148087" y="242956"/>
                                      </a:lnTo>
                                      <a:lnTo>
                                        <a:pt x="122117" y="296187"/>
                                      </a:lnTo>
                                      <a:lnTo>
                                        <a:pt x="93184" y="348263"/>
                                      </a:lnTo>
                                      <a:lnTo>
                                        <a:pt x="63279" y="393051"/>
                                      </a:lnTo>
                                      <a:lnTo>
                                        <a:pt x="34393" y="424420"/>
                                      </a:lnTo>
                                      <a:lnTo>
                                        <a:pt x="8518" y="436239"/>
                                      </a:lnTo>
                                      <a:lnTo>
                                        <a:pt x="36236" y="436239"/>
                                      </a:lnTo>
                                      <a:lnTo>
                                        <a:pt x="37724" y="435728"/>
                                      </a:lnTo>
                                      <a:lnTo>
                                        <a:pt x="60918" y="415559"/>
                                      </a:lnTo>
                                      <a:lnTo>
                                        <a:pt x="89073" y="379839"/>
                                      </a:lnTo>
                                      <a:lnTo>
                                        <a:pt x="122398" y="326843"/>
                                      </a:lnTo>
                                      <a:lnTo>
                                        <a:pt x="126802" y="325498"/>
                                      </a:lnTo>
                                      <a:lnTo>
                                        <a:pt x="122398" y="325498"/>
                                      </a:lnTo>
                                      <a:lnTo>
                                        <a:pt x="154195" y="267276"/>
                                      </a:lnTo>
                                      <a:lnTo>
                                        <a:pt x="175358" y="222547"/>
                                      </a:lnTo>
                                      <a:lnTo>
                                        <a:pt x="188535" y="188493"/>
                                      </a:lnTo>
                                      <a:lnTo>
                                        <a:pt x="196374" y="162300"/>
                                      </a:lnTo>
                                      <a:lnTo>
                                        <a:pt x="212112" y="162300"/>
                                      </a:lnTo>
                                      <a:lnTo>
                                        <a:pt x="202203" y="136296"/>
                                      </a:lnTo>
                                      <a:lnTo>
                                        <a:pt x="205442" y="113431"/>
                                      </a:lnTo>
                                      <a:lnTo>
                                        <a:pt x="196374" y="113431"/>
                                      </a:lnTo>
                                      <a:lnTo>
                                        <a:pt x="191219" y="93760"/>
                                      </a:lnTo>
                                      <a:lnTo>
                                        <a:pt x="187744" y="74761"/>
                                      </a:lnTo>
                                      <a:lnTo>
                                        <a:pt x="185782" y="56939"/>
                                      </a:lnTo>
                                      <a:lnTo>
                                        <a:pt x="185166" y="40799"/>
                                      </a:lnTo>
                                      <a:lnTo>
                                        <a:pt x="185253" y="36764"/>
                                      </a:lnTo>
                                      <a:lnTo>
                                        <a:pt x="185313" y="34025"/>
                                      </a:lnTo>
                                      <a:lnTo>
                                        <a:pt x="186343" y="22585"/>
                                      </a:lnTo>
                                      <a:lnTo>
                                        <a:pt x="189138" y="10725"/>
                                      </a:lnTo>
                                      <a:lnTo>
                                        <a:pt x="194581" y="2690"/>
                                      </a:lnTo>
                                      <a:lnTo>
                                        <a:pt x="205502" y="2690"/>
                                      </a:lnTo>
                                      <a:lnTo>
                                        <a:pt x="199737" y="448"/>
                                      </a:lnTo>
                                      <a:lnTo>
                                        <a:pt x="188304" y="0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5791" y="324601"/>
                                      </a:moveTo>
                                      <a:lnTo>
                                        <a:pt x="423237" y="324601"/>
                                      </a:lnTo>
                                      <a:lnTo>
                                        <a:pt x="418305" y="329085"/>
                                      </a:lnTo>
                                      <a:lnTo>
                                        <a:pt x="418305" y="341190"/>
                                      </a:lnTo>
                                      <a:lnTo>
                                        <a:pt x="423237" y="345673"/>
                                      </a:lnTo>
                                      <a:lnTo>
                                        <a:pt x="435791" y="345673"/>
                                      </a:lnTo>
                                      <a:lnTo>
                                        <a:pt x="438032" y="343432"/>
                                      </a:lnTo>
                                      <a:lnTo>
                                        <a:pt x="424582" y="343432"/>
                                      </a:lnTo>
                                      <a:lnTo>
                                        <a:pt x="420547" y="339845"/>
                                      </a:lnTo>
                                      <a:lnTo>
                                        <a:pt x="420547" y="330430"/>
                                      </a:lnTo>
                                      <a:lnTo>
                                        <a:pt x="424582" y="326843"/>
                                      </a:lnTo>
                                      <a:lnTo>
                                        <a:pt x="438032" y="326843"/>
                                      </a:lnTo>
                                      <a:lnTo>
                                        <a:pt x="435791" y="324601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8032" y="326843"/>
                                      </a:moveTo>
                                      <a:lnTo>
                                        <a:pt x="434446" y="326843"/>
                                      </a:lnTo>
                                      <a:lnTo>
                                        <a:pt x="437584" y="330430"/>
                                      </a:lnTo>
                                      <a:lnTo>
                                        <a:pt x="437584" y="339845"/>
                                      </a:lnTo>
                                      <a:lnTo>
                                        <a:pt x="434446" y="343432"/>
                                      </a:lnTo>
                                      <a:lnTo>
                                        <a:pt x="438032" y="343432"/>
                                      </a:lnTo>
                                      <a:lnTo>
                                        <a:pt x="440274" y="341190"/>
                                      </a:lnTo>
                                      <a:lnTo>
                                        <a:pt x="440274" y="329085"/>
                                      </a:lnTo>
                                      <a:lnTo>
                                        <a:pt x="438032" y="326843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2204" y="328188"/>
                                      </a:moveTo>
                                      <a:lnTo>
                                        <a:pt x="425030" y="328188"/>
                                      </a:lnTo>
                                      <a:lnTo>
                                        <a:pt x="425030" y="341190"/>
                                      </a:lnTo>
                                      <a:lnTo>
                                        <a:pt x="427272" y="341190"/>
                                      </a:lnTo>
                                      <a:lnTo>
                                        <a:pt x="427272" y="336258"/>
                                      </a:lnTo>
                                      <a:lnTo>
                                        <a:pt x="432951" y="336258"/>
                                      </a:lnTo>
                                      <a:lnTo>
                                        <a:pt x="432652" y="335810"/>
                                      </a:lnTo>
                                      <a:lnTo>
                                        <a:pt x="431307" y="335361"/>
                                      </a:lnTo>
                                      <a:lnTo>
                                        <a:pt x="433997" y="334465"/>
                                      </a:lnTo>
                                      <a:lnTo>
                                        <a:pt x="427272" y="334465"/>
                                      </a:lnTo>
                                      <a:lnTo>
                                        <a:pt x="427272" y="330878"/>
                                      </a:lnTo>
                                      <a:lnTo>
                                        <a:pt x="433698" y="330878"/>
                                      </a:lnTo>
                                      <a:lnTo>
                                        <a:pt x="433624" y="330430"/>
                                      </a:lnTo>
                                      <a:lnTo>
                                        <a:pt x="433549" y="329981"/>
                                      </a:lnTo>
                                      <a:lnTo>
                                        <a:pt x="432204" y="328188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2951" y="336258"/>
                                      </a:moveTo>
                                      <a:lnTo>
                                        <a:pt x="429962" y="336258"/>
                                      </a:lnTo>
                                      <a:lnTo>
                                        <a:pt x="430859" y="337603"/>
                                      </a:lnTo>
                                      <a:lnTo>
                                        <a:pt x="431307" y="338948"/>
                                      </a:lnTo>
                                      <a:lnTo>
                                        <a:pt x="431755" y="341190"/>
                                      </a:lnTo>
                                      <a:lnTo>
                                        <a:pt x="433997" y="341190"/>
                                      </a:lnTo>
                                      <a:lnTo>
                                        <a:pt x="433549" y="338948"/>
                                      </a:lnTo>
                                      <a:lnTo>
                                        <a:pt x="433549" y="337155"/>
                                      </a:lnTo>
                                      <a:lnTo>
                                        <a:pt x="432951" y="336258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3698" y="330878"/>
                                      </a:moveTo>
                                      <a:lnTo>
                                        <a:pt x="430410" y="330878"/>
                                      </a:lnTo>
                                      <a:lnTo>
                                        <a:pt x="431307" y="331326"/>
                                      </a:lnTo>
                                      <a:lnTo>
                                        <a:pt x="431307" y="334016"/>
                                      </a:lnTo>
                                      <a:lnTo>
                                        <a:pt x="429962" y="334465"/>
                                      </a:lnTo>
                                      <a:lnTo>
                                        <a:pt x="433997" y="334465"/>
                                      </a:lnTo>
                                      <a:lnTo>
                                        <a:pt x="433997" y="332671"/>
                                      </a:lnTo>
                                      <a:lnTo>
                                        <a:pt x="433773" y="331326"/>
                                      </a:lnTo>
                                      <a:lnTo>
                                        <a:pt x="433698" y="330878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212112" y="162300"/>
                                      </a:moveTo>
                                      <a:lnTo>
                                        <a:pt x="196374" y="162300"/>
                                      </a:lnTo>
                                      <a:lnTo>
                                        <a:pt x="220571" y="210883"/>
                                      </a:lnTo>
                                      <a:lnTo>
                                        <a:pt x="245692" y="243955"/>
                                      </a:lnTo>
                                      <a:lnTo>
                                        <a:pt x="269132" y="265006"/>
                                      </a:lnTo>
                                      <a:lnTo>
                                        <a:pt x="288285" y="277525"/>
                                      </a:lnTo>
                                      <a:lnTo>
                                        <a:pt x="247713" y="285595"/>
                                      </a:lnTo>
                                      <a:lnTo>
                                        <a:pt x="205836" y="296187"/>
                                      </a:lnTo>
                                      <a:lnTo>
                                        <a:pt x="163701" y="309427"/>
                                      </a:lnTo>
                                      <a:lnTo>
                                        <a:pt x="122398" y="325498"/>
                                      </a:lnTo>
                                      <a:lnTo>
                                        <a:pt x="126802" y="325498"/>
                                      </a:lnTo>
                                      <a:lnTo>
                                        <a:pt x="164402" y="314016"/>
                                      </a:lnTo>
                                      <a:lnTo>
                                        <a:pt x="210273" y="303249"/>
                                      </a:lnTo>
                                      <a:lnTo>
                                        <a:pt x="257826" y="294751"/>
                                      </a:lnTo>
                                      <a:lnTo>
                                        <a:pt x="304874" y="288733"/>
                                      </a:lnTo>
                                      <a:lnTo>
                                        <a:pt x="338539" y="288733"/>
                                      </a:lnTo>
                                      <a:lnTo>
                                        <a:pt x="331326" y="285595"/>
                                      </a:lnTo>
                                      <a:lnTo>
                                        <a:pt x="361737" y="284201"/>
                                      </a:lnTo>
                                      <a:lnTo>
                                        <a:pt x="431129" y="284201"/>
                                      </a:lnTo>
                                      <a:lnTo>
                                        <a:pt x="419482" y="277917"/>
                                      </a:lnTo>
                                      <a:lnTo>
                                        <a:pt x="402759" y="274386"/>
                                      </a:lnTo>
                                      <a:lnTo>
                                        <a:pt x="311599" y="274386"/>
                                      </a:lnTo>
                                      <a:lnTo>
                                        <a:pt x="301196" y="268432"/>
                                      </a:lnTo>
                                      <a:lnTo>
                                        <a:pt x="248985" y="225762"/>
                                      </a:lnTo>
                                      <a:lnTo>
                                        <a:pt x="214378" y="168248"/>
                                      </a:lnTo>
                                      <a:lnTo>
                                        <a:pt x="212112" y="162300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338539" y="288733"/>
                                      </a:moveTo>
                                      <a:lnTo>
                                        <a:pt x="304874" y="288733"/>
                                      </a:lnTo>
                                      <a:lnTo>
                                        <a:pt x="334297" y="302030"/>
                                      </a:lnTo>
                                      <a:lnTo>
                                        <a:pt x="363383" y="312047"/>
                                      </a:lnTo>
                                      <a:lnTo>
                                        <a:pt x="390115" y="318366"/>
                                      </a:lnTo>
                                      <a:lnTo>
                                        <a:pt x="412477" y="320566"/>
                                      </a:lnTo>
                                      <a:lnTo>
                                        <a:pt x="421731" y="319964"/>
                                      </a:lnTo>
                                      <a:lnTo>
                                        <a:pt x="428673" y="318100"/>
                                      </a:lnTo>
                                      <a:lnTo>
                                        <a:pt x="433346" y="314892"/>
                                      </a:lnTo>
                                      <a:lnTo>
                                        <a:pt x="434136" y="313392"/>
                                      </a:lnTo>
                                      <a:lnTo>
                                        <a:pt x="421892" y="313392"/>
                                      </a:lnTo>
                                      <a:lnTo>
                                        <a:pt x="404147" y="311382"/>
                                      </a:lnTo>
                                      <a:lnTo>
                                        <a:pt x="382157" y="305715"/>
                                      </a:lnTo>
                                      <a:lnTo>
                                        <a:pt x="357393" y="296937"/>
                                      </a:lnTo>
                                      <a:lnTo>
                                        <a:pt x="338539" y="288733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5791" y="310254"/>
                                      </a:moveTo>
                                      <a:lnTo>
                                        <a:pt x="432652" y="311599"/>
                                      </a:lnTo>
                                      <a:lnTo>
                                        <a:pt x="427720" y="313392"/>
                                      </a:lnTo>
                                      <a:lnTo>
                                        <a:pt x="434136" y="313392"/>
                                      </a:lnTo>
                                      <a:lnTo>
                                        <a:pt x="435791" y="310254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431129" y="284201"/>
                                      </a:moveTo>
                                      <a:lnTo>
                                        <a:pt x="361737" y="284201"/>
                                      </a:lnTo>
                                      <a:lnTo>
                                        <a:pt x="397065" y="285203"/>
                                      </a:lnTo>
                                      <a:lnTo>
                                        <a:pt x="426088" y="291332"/>
                                      </a:lnTo>
                                      <a:lnTo>
                                        <a:pt x="437584" y="305322"/>
                                      </a:lnTo>
                                      <a:lnTo>
                                        <a:pt x="438929" y="302184"/>
                                      </a:lnTo>
                                      <a:lnTo>
                                        <a:pt x="440272" y="300839"/>
                                      </a:lnTo>
                                      <a:lnTo>
                                        <a:pt x="440272" y="297700"/>
                                      </a:lnTo>
                                      <a:lnTo>
                                        <a:pt x="434817" y="286191"/>
                                      </a:lnTo>
                                      <a:lnTo>
                                        <a:pt x="431129" y="284201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365400" y="271248"/>
                                      </a:moveTo>
                                      <a:lnTo>
                                        <a:pt x="353400" y="271549"/>
                                      </a:lnTo>
                                      <a:lnTo>
                                        <a:pt x="340349" y="272313"/>
                                      </a:lnTo>
                                      <a:lnTo>
                                        <a:pt x="311599" y="274386"/>
                                      </a:lnTo>
                                      <a:lnTo>
                                        <a:pt x="402759" y="274386"/>
                                      </a:lnTo>
                                      <a:lnTo>
                                        <a:pt x="395825" y="272922"/>
                                      </a:lnTo>
                                      <a:lnTo>
                                        <a:pt x="365400" y="271248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209825" y="36764"/>
                                      </a:moveTo>
                                      <a:lnTo>
                                        <a:pt x="207408" y="50004"/>
                                      </a:lnTo>
                                      <a:lnTo>
                                        <a:pt x="204732" y="66298"/>
                                      </a:lnTo>
                                      <a:lnTo>
                                        <a:pt x="201061" y="88085"/>
                                      </a:lnTo>
                                      <a:lnTo>
                                        <a:pt x="196437" y="113094"/>
                                      </a:lnTo>
                                      <a:lnTo>
                                        <a:pt x="196374" y="113431"/>
                                      </a:lnTo>
                                      <a:lnTo>
                                        <a:pt x="205442" y="113431"/>
                                      </a:lnTo>
                                      <a:lnTo>
                                        <a:pt x="205853" y="110530"/>
                                      </a:lnTo>
                                      <a:lnTo>
                                        <a:pt x="207863" y="85858"/>
                                      </a:lnTo>
                                      <a:lnTo>
                                        <a:pt x="208949" y="61521"/>
                                      </a:lnTo>
                                      <a:lnTo>
                                        <a:pt x="209825" y="36764"/>
                                      </a:lnTo>
                                      <a:close/>
                                    </a:path>
                                    <a:path w="440690" h="437515">
                                      <a:moveTo>
                                        <a:pt x="205502" y="2690"/>
                                      </a:moveTo>
                                      <a:lnTo>
                                        <a:pt x="194581" y="2690"/>
                                      </a:lnTo>
                                      <a:lnTo>
                                        <a:pt x="199422" y="5744"/>
                                      </a:lnTo>
                                      <a:lnTo>
                                        <a:pt x="204091" y="10725"/>
                                      </a:lnTo>
                                      <a:lnTo>
                                        <a:pt x="207758" y="18073"/>
                                      </a:lnTo>
                                      <a:lnTo>
                                        <a:pt x="209825" y="28694"/>
                                      </a:lnTo>
                                      <a:lnTo>
                                        <a:pt x="211506" y="12105"/>
                                      </a:lnTo>
                                      <a:lnTo>
                                        <a:pt x="207807" y="3586"/>
                                      </a:lnTo>
                                      <a:lnTo>
                                        <a:pt x="205502" y="26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BED97" id="Group 18" o:spid="_x0000_s1026" style="position:absolute;margin-left:356.4pt;margin-top:1.8pt;width:34.7pt;height:34.45pt;z-index:-16325120;mso-wrap-distance-left:0;mso-wrap-distance-right:0" coordsize="440690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">
                      <v:shape id="Graphic 19" o:spid="_x0000_s1027" style="position:absolute;width:440690;height:437515;visibility:visible;mso-wrap-style:square;v-text-anchor:top" coordsize="44069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" path="m79357,344777l41044,369688,16644,393758,3761,414634,,429962r,7172l33630,437134r2606,-895l8518,436239r3881,-16309l26788,396897,49752,370668,79357,344777xem188304,r-8812,5884l174966,19502r-1583,14523l173299,34802r-43,1962l173168,40799r-107,4932l173383,55615r6347,45332l188304,137641r-5132,19911l169103,194700r-21016,48256l122117,296187,93184,348263,63279,393051,34393,424420,8518,436239r27718,l37724,435728,60918,415559,89073,379839r33325,-52996l126802,325498r-4404,l154195,267276r21163,-44729l188535,188493r7839,-26193l212112,162300r-9909,-26004l205442,113431r-9068,l191219,93760,187744,74761,185782,56939r-616,-16140l185253,36764r60,-2739l186343,22585r2795,-11860l194581,2690r10921,l199737,448,188304,xem435791,324601r-12554,l418305,329085r,12105l423237,345673r12554,l438032,343432r-13450,l420547,339845r,-9415l424582,326843r13450,l435791,324601xem438032,326843r-3586,l437584,330430r,9415l434446,343432r3586,l440274,341190r,-12105l438032,326843xem432204,328188r-7174,l425030,341190r2242,l427272,336258r5679,l432652,335810r-1345,-449l433997,334465r-6725,l427272,330878r6426,l433624,330430r-75,-449l432204,328188xem432951,336258r-2989,l430859,337603r448,1345l431755,341190r2242,l433549,338948r,-1793l432951,336258xem433698,330878r-3288,l431307,331326r,2690l429962,334465r4035,l433997,332671r-224,-1345l433698,330878xem212112,162300r-15738,l220571,210883r25121,33072l269132,265006r19153,12519l247713,285595r-41877,10592l163701,309427r-41303,16071l126802,325498r37600,-11482l210273,303249r47553,-8498l304874,288733r33665,l331326,285595r30411,-1394l431129,284201r-11647,-6284l402759,274386r-91160,l301196,268432,248985,225762,214378,168248r-2266,-5948xem338539,288733r-33665,l334297,302030r29086,10017l390115,318366r22362,2200l421731,319964r6942,-1864l433346,314892r790,-1500l421892,313392r-17745,-2010l382157,305715r-24764,-8778l338539,288733xem435791,310254r-3139,1345l427720,313392r6416,l435791,310254xem431129,284201r-69392,l397065,285203r29023,6129l437584,305322r1345,-3138l440272,300839r,-3139l434817,286191r-3688,-1990xem365400,271248r-12000,301l340349,272313r-28750,2073l402759,274386r-6934,-1464l365400,271248xem209825,36764r-2417,13240l204732,66298r-3671,21787l196437,113094r-63,337l205442,113431r411,-2901l207863,85858r1086,-24337l209825,36764xem205502,2690r-10921,l199422,5744r4669,4981l207758,18073r2067,10621l211506,12105,207807,3586r-2305,-896xe" fillcolor="#ffd8d8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position w:val="1"/>
                <w:sz w:val="21"/>
              </w:rPr>
              <w:t>Signature</w:t>
            </w:r>
            <w:proofErr w:type="spellEnd"/>
            <w:r>
              <w:rPr>
                <w:spacing w:val="-4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of</w:t>
            </w:r>
            <w:r>
              <w:rPr>
                <w:spacing w:val="-3"/>
                <w:position w:val="1"/>
                <w:sz w:val="21"/>
              </w:rPr>
              <w:t xml:space="preserve"> </w:t>
            </w:r>
            <w:proofErr w:type="spellStart"/>
            <w:r>
              <w:rPr>
                <w:position w:val="1"/>
                <w:sz w:val="21"/>
              </w:rPr>
              <w:t>Person</w:t>
            </w:r>
            <w:proofErr w:type="spellEnd"/>
            <w:r>
              <w:rPr>
                <w:spacing w:val="-4"/>
                <w:position w:val="1"/>
                <w:sz w:val="21"/>
              </w:rPr>
              <w:t xml:space="preserve"> </w:t>
            </w:r>
            <w:proofErr w:type="spellStart"/>
            <w:r>
              <w:rPr>
                <w:position w:val="1"/>
                <w:sz w:val="21"/>
              </w:rPr>
              <w:t>Preparing</w:t>
            </w:r>
            <w:proofErr w:type="spellEnd"/>
            <w:r>
              <w:rPr>
                <w:spacing w:val="-3"/>
                <w:position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21"/>
              </w:rPr>
              <w:t>Form</w:t>
            </w:r>
            <w:proofErr w:type="spellEnd"/>
            <w:r>
              <w:rPr>
                <w:spacing w:val="-4"/>
                <w:position w:val="1"/>
                <w:sz w:val="21"/>
              </w:rPr>
              <w:t>:</w:t>
            </w:r>
            <w:r>
              <w:rPr>
                <w:position w:val="1"/>
                <w:sz w:val="21"/>
              </w:rPr>
              <w:tab/>
            </w:r>
            <w:proofErr w:type="spellStart"/>
            <w:r>
              <w:rPr>
                <w:i/>
                <w:sz w:val="21"/>
              </w:rPr>
              <w:t>D</w:t>
            </w:r>
            <w:r>
              <w:rPr>
                <w:i/>
                <w:sz w:val="21"/>
              </w:rPr>
              <w:t>igitally</w:t>
            </w:r>
            <w:proofErr w:type="spellEnd"/>
            <w:r>
              <w:rPr>
                <w:i/>
                <w:spacing w:val="-5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signed</w:t>
            </w:r>
            <w:proofErr w:type="spellEnd"/>
            <w:r>
              <w:rPr>
                <w:i/>
                <w:spacing w:val="-5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by</w:t>
            </w:r>
            <w:proofErr w:type="spellEnd"/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Jennifer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Riley Date: 7/30/2024</w:t>
            </w:r>
          </w:p>
          <w:p w:rsidR="00617ECE" w:rsidRDefault="00735AFF">
            <w:pPr>
              <w:pStyle w:val="TableParagraph"/>
              <w:tabs>
                <w:tab w:val="left" w:pos="7537"/>
              </w:tabs>
              <w:spacing w:line="117" w:lineRule="auto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Firma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persona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que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llena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el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formulario:</w:t>
            </w:r>
            <w:r>
              <w:rPr>
                <w:i/>
                <w:sz w:val="21"/>
              </w:rPr>
              <w:tab/>
            </w:r>
            <w:bookmarkStart w:id="14" w:name="_GoBack"/>
            <w:bookmarkEnd w:id="14"/>
          </w:p>
        </w:tc>
      </w:tr>
      <w:tr w:rsidR="00735AFF">
        <w:trPr>
          <w:trHeight w:val="743"/>
        </w:trPr>
        <w:tc>
          <w:tcPr>
            <w:tcW w:w="10759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735AFF" w:rsidRDefault="00735AFF">
            <w:pPr>
              <w:pStyle w:val="TableParagraph"/>
              <w:tabs>
                <w:tab w:val="left" w:pos="4217"/>
              </w:tabs>
              <w:spacing w:before="33" w:line="469" w:lineRule="exact"/>
              <w:ind w:left="106"/>
              <w:rPr>
                <w:noProof/>
              </w:rPr>
            </w:pPr>
          </w:p>
        </w:tc>
      </w:tr>
    </w:tbl>
    <w:p w:rsidR="00617ECE" w:rsidRDefault="00735AFF">
      <w:pPr>
        <w:pStyle w:val="Heading2"/>
        <w:spacing w:before="126"/>
        <w:jc w:val="center"/>
      </w:pPr>
      <w:hyperlink r:id="rId16">
        <w:proofErr w:type="spellStart"/>
        <w:r>
          <w:t>Need</w:t>
        </w:r>
        <w:proofErr w:type="spellEnd"/>
        <w:r>
          <w:rPr>
            <w:spacing w:val="-4"/>
          </w:rPr>
          <w:t xml:space="preserve"> </w:t>
        </w:r>
        <w:proofErr w:type="spellStart"/>
        <w:r>
          <w:t>help</w:t>
        </w:r>
        <w:proofErr w:type="spellEnd"/>
        <w:r>
          <w:t>?</w:t>
        </w:r>
        <w:r>
          <w:rPr>
            <w:spacing w:val="-1"/>
          </w:rPr>
          <w:t xml:space="preserve"> </w:t>
        </w:r>
        <w:proofErr w:type="spellStart"/>
        <w:r>
          <w:t>Click</w:t>
        </w:r>
        <w:proofErr w:type="spellEnd"/>
        <w:r>
          <w:rPr>
            <w:spacing w:val="-3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r>
          <w:t>link</w:t>
        </w:r>
        <w:r>
          <w:rPr>
            <w:spacing w:val="-3"/>
          </w:rPr>
          <w:t xml:space="preserve"> </w:t>
        </w:r>
        <w:proofErr w:type="spellStart"/>
        <w:r>
          <w:t>below</w:t>
        </w:r>
        <w:proofErr w:type="spellEnd"/>
        <w:r>
          <w:rPr>
            <w:spacing w:val="-2"/>
          </w:rPr>
          <w:t xml:space="preserve"> </w:t>
        </w:r>
        <w:proofErr w:type="spellStart"/>
        <w:r>
          <w:t>to</w:t>
        </w:r>
        <w:proofErr w:type="spellEnd"/>
        <w:r>
          <w:rPr>
            <w:spacing w:val="-2"/>
          </w:rPr>
          <w:t xml:space="preserve"> </w:t>
        </w:r>
        <w:proofErr w:type="spellStart"/>
        <w:r>
          <w:t>view</w:t>
        </w:r>
        <w:proofErr w:type="spellEnd"/>
        <w:r>
          <w:rPr>
            <w:spacing w:val="-2"/>
          </w:rPr>
          <w:t xml:space="preserve"> </w:t>
        </w:r>
        <w:proofErr w:type="spellStart"/>
        <w:r>
          <w:t>frequently</w:t>
        </w:r>
        <w:proofErr w:type="spellEnd"/>
        <w:r>
          <w:rPr>
            <w:spacing w:val="-2"/>
          </w:rPr>
          <w:t xml:space="preserve"> </w:t>
        </w:r>
        <w:proofErr w:type="spellStart"/>
        <w:r>
          <w:t>asked</w:t>
        </w:r>
        <w:proofErr w:type="spellEnd"/>
        <w:r>
          <w:rPr>
            <w:spacing w:val="-1"/>
          </w:rPr>
          <w:t xml:space="preserve"> </w:t>
        </w:r>
        <w:proofErr w:type="spellStart"/>
        <w:r>
          <w:rPr>
            <w:spacing w:val="-2"/>
          </w:rPr>
          <w:t>questions</w:t>
        </w:r>
        <w:proofErr w:type="spellEnd"/>
        <w:r>
          <w:rPr>
            <w:spacing w:val="-2"/>
          </w:rPr>
          <w:t>:</w:t>
        </w:r>
      </w:hyperlink>
    </w:p>
    <w:p w:rsidR="00617ECE" w:rsidRDefault="00735AFF">
      <w:pPr>
        <w:pStyle w:val="BodyText"/>
        <w:spacing w:before="120"/>
        <w:ind w:left="40" w:right="3"/>
        <w:jc w:val="center"/>
      </w:pPr>
      <w:hyperlink r:id="rId17">
        <w:r>
          <w:t>¿Necesita</w:t>
        </w:r>
        <w:r>
          <w:rPr>
            <w:spacing w:val="-7"/>
          </w:rPr>
          <w:t xml:space="preserve"> </w:t>
        </w:r>
        <w:r>
          <w:t>ayuda?</w:t>
        </w:r>
        <w:r>
          <w:rPr>
            <w:spacing w:val="-4"/>
          </w:rPr>
          <w:t xml:space="preserve"> </w:t>
        </w:r>
        <w:r>
          <w:t>Haga</w:t>
        </w:r>
        <w:r>
          <w:rPr>
            <w:spacing w:val="-4"/>
          </w:rPr>
          <w:t xml:space="preserve"> </w:t>
        </w:r>
        <w:r>
          <w:t>clic</w:t>
        </w:r>
        <w:r>
          <w:rPr>
            <w:spacing w:val="-3"/>
          </w:rPr>
          <w:t xml:space="preserve"> </w:t>
        </w:r>
        <w:r>
          <w:t>en</w:t>
        </w:r>
        <w:r>
          <w:rPr>
            <w:spacing w:val="-4"/>
          </w:rPr>
          <w:t xml:space="preserve"> </w:t>
        </w:r>
        <w:r>
          <w:t>el</w:t>
        </w:r>
        <w:r>
          <w:rPr>
            <w:spacing w:val="-4"/>
          </w:rPr>
          <w:t xml:space="preserve"> </w:t>
        </w:r>
        <w:r>
          <w:t>siguiente</w:t>
        </w:r>
        <w:r>
          <w:rPr>
            <w:spacing w:val="-4"/>
          </w:rPr>
          <w:t xml:space="preserve"> </w:t>
        </w:r>
        <w:r>
          <w:t>enlace</w:t>
        </w:r>
        <w:r>
          <w:rPr>
            <w:spacing w:val="-4"/>
          </w:rPr>
          <w:t xml:space="preserve"> </w:t>
        </w:r>
        <w:r>
          <w:t>para</w:t>
        </w:r>
        <w:r>
          <w:rPr>
            <w:spacing w:val="-4"/>
          </w:rPr>
          <w:t xml:space="preserve"> </w:t>
        </w:r>
        <w:r>
          <w:t>ver</w:t>
        </w:r>
        <w:r>
          <w:rPr>
            <w:spacing w:val="-4"/>
          </w:rPr>
          <w:t xml:space="preserve"> </w:t>
        </w:r>
        <w:r>
          <w:t>las</w:t>
        </w:r>
        <w:r>
          <w:rPr>
            <w:spacing w:val="-3"/>
          </w:rPr>
          <w:t xml:space="preserve"> </w:t>
        </w:r>
        <w:r>
          <w:t>preguntas</w:t>
        </w:r>
        <w:r>
          <w:rPr>
            <w:spacing w:val="-3"/>
          </w:rPr>
          <w:t xml:space="preserve"> </w:t>
        </w:r>
        <w:r>
          <w:rPr>
            <w:spacing w:val="-2"/>
          </w:rPr>
          <w:t>frecuentes:</w:t>
        </w:r>
      </w:hyperlink>
    </w:p>
    <w:p w:rsidR="00617ECE" w:rsidRDefault="00735AFF">
      <w:pPr>
        <w:spacing w:before="120"/>
        <w:ind w:left="40" w:right="1"/>
        <w:jc w:val="center"/>
        <w:rPr>
          <w:sz w:val="21"/>
        </w:rPr>
      </w:pPr>
      <w:hyperlink r:id="rId18">
        <w:r>
          <w:rPr>
            <w:color w:val="0562C1"/>
            <w:spacing w:val="-2"/>
            <w:sz w:val="21"/>
            <w:u w:val="single" w:color="0562C1"/>
          </w:rPr>
          <w:t>https://cdphe.colorado.gov/service-availability-</w:t>
        </w:r>
        <w:r>
          <w:rPr>
            <w:color w:val="0562C1"/>
            <w:spacing w:val="-5"/>
            <w:sz w:val="21"/>
            <w:u w:val="single" w:color="0562C1"/>
          </w:rPr>
          <w:t>FAQ</w:t>
        </w:r>
      </w:hyperlink>
    </w:p>
    <w:sectPr w:rsidR="00617ECE">
      <w:headerReference w:type="default" r:id="rId19"/>
      <w:footerReference w:type="default" r:id="rId20"/>
      <w:pgSz w:w="12240" w:h="15840"/>
      <w:pgMar w:top="2400" w:right="580" w:bottom="580" w:left="540" w:header="539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5AFF">
      <w:r>
        <w:separator/>
      </w:r>
    </w:p>
  </w:endnote>
  <w:endnote w:type="continuationSeparator" w:id="0">
    <w:p w:rsidR="00000000" w:rsidRDefault="0073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CE" w:rsidRDefault="00735AF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13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9672944</wp:posOffset>
              </wp:positionV>
              <wp:extent cx="103505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Page/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Página</w:t>
                          </w:r>
                          <w:r>
                            <w:rPr>
                              <w:i/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z w:val="20"/>
                            </w:rPr>
                            <w:t>1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/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A6A6A6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color w:val="A6A6A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761.65pt;width:81.5pt;height:13.2pt;z-index:-163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" filled="f" stroked="f">
              <v:textbox inset="0,0,0,0">
                <w:txbxContent>
                  <w:p w:rsidR="00617ECE" w:rsidRDefault="00735AFF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Page/</w:t>
                    </w:r>
                    <w:r>
                      <w:rPr>
                        <w:i/>
                        <w:color w:val="A6A6A6"/>
                        <w:sz w:val="20"/>
                      </w:rPr>
                      <w:t>Página</w:t>
                    </w:r>
                    <w:r>
                      <w:rPr>
                        <w:i/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fldChar w:fldCharType="begin"/>
                    </w:r>
                    <w:r>
                      <w:rPr>
                        <w:color w:val="A6A6A6"/>
                        <w:sz w:val="20"/>
                      </w:rPr>
                      <w:instrText xml:space="preserve"> PAGE </w:instrText>
                    </w:r>
                    <w:r>
                      <w:rPr>
                        <w:color w:val="A6A6A6"/>
                        <w:sz w:val="20"/>
                      </w:rPr>
                      <w:fldChar w:fldCharType="separate"/>
                    </w:r>
                    <w:r>
                      <w:rPr>
                        <w:color w:val="A6A6A6"/>
                        <w:sz w:val="20"/>
                      </w:rPr>
                      <w:t>1</w:t>
                    </w:r>
                    <w:r>
                      <w:rPr>
                        <w:color w:val="A6A6A6"/>
                        <w:sz w:val="20"/>
                      </w:rPr>
                      <w:fldChar w:fldCharType="end"/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/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A6A6A6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sz w:val="20"/>
                      </w:rPr>
                      <w:t>6</w:t>
                    </w:r>
                    <w:r>
                      <w:rPr>
                        <w:color w:val="A6A6A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1872" behindDoc="1" locked="0" layoutInCell="1" allowOverlap="1">
              <wp:simplePos x="0" y="0"/>
              <wp:positionH relativeFrom="page">
                <wp:posOffset>4725197</wp:posOffset>
              </wp:positionH>
              <wp:positionV relativeFrom="page">
                <wp:posOffset>9672944</wp:posOffset>
              </wp:positionV>
              <wp:extent cx="260350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A6A6A6"/>
                              <w:sz w:val="20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1.0</w:t>
                          </w:r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6A6A6"/>
                              <w:sz w:val="20"/>
                            </w:rPr>
                            <w:t>Published</w:t>
                          </w:r>
                          <w:proofErr w:type="spellEnd"/>
                          <w:r>
                            <w:rPr>
                              <w:color w:val="A6A6A6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Publicada</w:t>
                          </w:r>
                          <w:r>
                            <w:rPr>
                              <w:i/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el</w:t>
                          </w:r>
                          <w:r>
                            <w:rPr>
                              <w:i/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</w:rPr>
                            <w:t>06/17/24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372.05pt;margin-top:761.65pt;width:205pt;height:13.2pt;z-index:-163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" filled="f" stroked="f">
              <v:textbox inset="0,0,0,0">
                <w:txbxContent>
                  <w:p w:rsidR="00617ECE" w:rsidRDefault="00735AFF">
                    <w:pPr>
                      <w:spacing w:before="14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A6A6A6"/>
                        <w:sz w:val="20"/>
                      </w:rPr>
                      <w:t>version</w:t>
                    </w:r>
                    <w:proofErr w:type="spellEnd"/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1.0</w:t>
                    </w:r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A6A6A6"/>
                        <w:sz w:val="20"/>
                      </w:rPr>
                      <w:t>Published</w:t>
                    </w:r>
                    <w:proofErr w:type="spellEnd"/>
                    <w:r>
                      <w:rPr>
                        <w:color w:val="A6A6A6"/>
                        <w:sz w:val="20"/>
                      </w:rPr>
                      <w:t>/</w:t>
                    </w:r>
                    <w:r>
                      <w:rPr>
                        <w:i/>
                        <w:color w:val="A6A6A6"/>
                        <w:sz w:val="20"/>
                      </w:rPr>
                      <w:t>Publicada</w:t>
                    </w:r>
                    <w:r>
                      <w:rPr>
                        <w:i/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A6A6A6"/>
                        <w:sz w:val="20"/>
                      </w:rPr>
                      <w:t>el</w:t>
                    </w:r>
                    <w:r>
                      <w:rPr>
                        <w:i/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2"/>
                        <w:sz w:val="20"/>
                      </w:rPr>
                      <w:t>06/17/24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CE" w:rsidRDefault="00735AF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392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9667425</wp:posOffset>
              </wp:positionV>
              <wp:extent cx="1048385" cy="1746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Page/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Página</w:t>
                          </w:r>
                          <w:r>
                            <w:rPr>
                              <w:i/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z w:val="21"/>
                            </w:rPr>
                            <w:t>2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t>/</w:t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35pt;margin-top:761.2pt;width:82.55pt;height:13.75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" filled="f" stroked="f">
              <v:textbox inset="0,0,0,0">
                <w:txbxContent>
                  <w:p w:rsidR="00617ECE" w:rsidRDefault="00735AF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A6A6A6"/>
                        <w:sz w:val="20"/>
                      </w:rPr>
                      <w:t>Page/</w:t>
                    </w:r>
                    <w:r>
                      <w:rPr>
                        <w:i/>
                        <w:color w:val="A6A6A6"/>
                        <w:sz w:val="20"/>
                      </w:rPr>
                      <w:t>Página</w:t>
                    </w:r>
                    <w:r>
                      <w:rPr>
                        <w:i/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fldChar w:fldCharType="begin"/>
                    </w:r>
                    <w:r>
                      <w:rPr>
                        <w:color w:val="A6A6A6"/>
                        <w:sz w:val="21"/>
                      </w:rPr>
                      <w:instrText xml:space="preserve"> PAGE </w:instrText>
                    </w:r>
                    <w:r>
                      <w:rPr>
                        <w:color w:val="A6A6A6"/>
                        <w:sz w:val="21"/>
                      </w:rPr>
                      <w:fldChar w:fldCharType="separate"/>
                    </w:r>
                    <w:r>
                      <w:rPr>
                        <w:color w:val="A6A6A6"/>
                        <w:sz w:val="21"/>
                      </w:rPr>
                      <w:t>2</w:t>
                    </w:r>
                    <w:r>
                      <w:rPr>
                        <w:color w:val="A6A6A6"/>
                        <w:sz w:val="21"/>
                      </w:rPr>
                      <w:fldChar w:fldCharType="end"/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t>/</w:t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t>6</w:t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4432" behindDoc="1" locked="0" layoutInCell="1" allowOverlap="1">
              <wp:simplePos x="0" y="0"/>
              <wp:positionH relativeFrom="page">
                <wp:posOffset>4630889</wp:posOffset>
              </wp:positionH>
              <wp:positionV relativeFrom="page">
                <wp:posOffset>9667425</wp:posOffset>
              </wp:positionV>
              <wp:extent cx="2696210" cy="1746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62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color w:val="A6A6A6"/>
                              <w:sz w:val="21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t>1.0</w:t>
                          </w:r>
                          <w:r>
                            <w:rPr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6A6A6"/>
                              <w:sz w:val="21"/>
                            </w:rPr>
                            <w:t>Published</w:t>
                          </w:r>
                          <w:proofErr w:type="spellEnd"/>
                          <w:r>
                            <w:rPr>
                              <w:color w:val="A6A6A6"/>
                              <w:sz w:val="21"/>
                            </w:rPr>
                            <w:t>/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Publicada</w:t>
                          </w:r>
                          <w:r>
                            <w:rPr>
                              <w:i/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el</w:t>
                          </w:r>
                          <w:r>
                            <w:rPr>
                              <w:i/>
                              <w:color w:val="A6A6A6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>06/17/24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364.65pt;margin-top:761.2pt;width:212.3pt;height:13.75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" filled="f" stroked="f">
              <v:textbox inset="0,0,0,0">
                <w:txbxContent>
                  <w:p w:rsidR="00617ECE" w:rsidRDefault="00735AF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A6A6A6"/>
                        <w:sz w:val="21"/>
                      </w:rPr>
                      <w:t>version</w:t>
                    </w:r>
                    <w:proofErr w:type="spellEnd"/>
                    <w:r>
                      <w:rPr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t>1.0</w:t>
                    </w:r>
                    <w:r>
                      <w:rPr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t>–</w:t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A6A6A6"/>
                        <w:sz w:val="21"/>
                      </w:rPr>
                      <w:t>Published</w:t>
                    </w:r>
                    <w:proofErr w:type="spellEnd"/>
                    <w:r>
                      <w:rPr>
                        <w:color w:val="A6A6A6"/>
                        <w:sz w:val="21"/>
                      </w:rPr>
                      <w:t>/</w:t>
                    </w:r>
                    <w:r>
                      <w:rPr>
                        <w:i/>
                        <w:color w:val="A6A6A6"/>
                        <w:sz w:val="20"/>
                      </w:rPr>
                      <w:t>Publicada</w:t>
                    </w:r>
                    <w:r>
                      <w:rPr>
                        <w:i/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A6A6A6"/>
                        <w:sz w:val="20"/>
                      </w:rPr>
                      <w:t>el</w:t>
                    </w:r>
                    <w:r>
                      <w:rPr>
                        <w:i/>
                        <w:color w:val="A6A6A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>06/17/24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CE" w:rsidRDefault="00735AF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596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9667425</wp:posOffset>
              </wp:positionV>
              <wp:extent cx="1048385" cy="1746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Page/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Página</w:t>
                          </w:r>
                          <w:r>
                            <w:rPr>
                              <w:i/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z w:val="21"/>
                            </w:rPr>
                            <w:t>6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t>/</w:t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color w:val="A6A6A6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35pt;margin-top:761.2pt;width:82.55pt;height:13.75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" filled="f" stroked="f">
              <v:textbox inset="0,0,0,0">
                <w:txbxContent>
                  <w:p w:rsidR="00617ECE" w:rsidRDefault="00735AF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A6A6A6"/>
                        <w:sz w:val="20"/>
                      </w:rPr>
                      <w:t>Page/</w:t>
                    </w:r>
                    <w:r>
                      <w:rPr>
                        <w:i/>
                        <w:color w:val="A6A6A6"/>
                        <w:sz w:val="20"/>
                      </w:rPr>
                      <w:t>Página</w:t>
                    </w:r>
                    <w:r>
                      <w:rPr>
                        <w:i/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fldChar w:fldCharType="begin"/>
                    </w:r>
                    <w:r>
                      <w:rPr>
                        <w:color w:val="A6A6A6"/>
                        <w:sz w:val="21"/>
                      </w:rPr>
                      <w:instrText xml:space="preserve"> PAGE </w:instrText>
                    </w:r>
                    <w:r>
                      <w:rPr>
                        <w:color w:val="A6A6A6"/>
                        <w:sz w:val="21"/>
                      </w:rPr>
                      <w:fldChar w:fldCharType="separate"/>
                    </w:r>
                    <w:r>
                      <w:rPr>
                        <w:color w:val="A6A6A6"/>
                        <w:sz w:val="21"/>
                      </w:rPr>
                      <w:t>6</w:t>
                    </w:r>
                    <w:r>
                      <w:rPr>
                        <w:color w:val="A6A6A6"/>
                        <w:sz w:val="21"/>
                      </w:rPr>
                      <w:fldChar w:fldCharType="end"/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t>/</w:t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t>6</w:t>
                    </w:r>
                    <w:r>
                      <w:rPr>
                        <w:color w:val="A6A6A6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6480" behindDoc="1" locked="0" layoutInCell="1" allowOverlap="1">
              <wp:simplePos x="0" y="0"/>
              <wp:positionH relativeFrom="page">
                <wp:posOffset>4630889</wp:posOffset>
              </wp:positionH>
              <wp:positionV relativeFrom="page">
                <wp:posOffset>9667425</wp:posOffset>
              </wp:positionV>
              <wp:extent cx="2696210" cy="1746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62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color w:val="A6A6A6"/>
                              <w:sz w:val="21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t>1.0</w:t>
                          </w:r>
                          <w:r>
                            <w:rPr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6A6A6"/>
                              <w:sz w:val="21"/>
                            </w:rPr>
                            <w:t>Published</w:t>
                          </w:r>
                          <w:proofErr w:type="spellEnd"/>
                          <w:r>
                            <w:rPr>
                              <w:color w:val="A6A6A6"/>
                              <w:sz w:val="21"/>
                            </w:rPr>
                            <w:t>/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Publicada</w:t>
                          </w:r>
                          <w:r>
                            <w:rPr>
                              <w:i/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6A6A6"/>
                              <w:sz w:val="20"/>
                            </w:rPr>
                            <w:t>el</w:t>
                          </w:r>
                          <w:r>
                            <w:rPr>
                              <w:i/>
                              <w:color w:val="A6A6A6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2"/>
                              <w:sz w:val="21"/>
                            </w:rPr>
                            <w:t>06/17/24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4" type="#_x0000_t202" style="position:absolute;margin-left:364.65pt;margin-top:761.2pt;width:212.3pt;height:13.75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" filled="f" stroked="f">
              <v:textbox inset="0,0,0,0">
                <w:txbxContent>
                  <w:p w:rsidR="00617ECE" w:rsidRDefault="00735AF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A6A6A6"/>
                        <w:sz w:val="21"/>
                      </w:rPr>
                      <w:t>version</w:t>
                    </w:r>
                    <w:proofErr w:type="spellEnd"/>
                    <w:r>
                      <w:rPr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t>1.0</w:t>
                    </w:r>
                    <w:r>
                      <w:rPr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A6A6A6"/>
                        <w:sz w:val="21"/>
                      </w:rPr>
                      <w:t>–</w:t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A6A6A6"/>
                        <w:sz w:val="21"/>
                      </w:rPr>
                      <w:t>Published</w:t>
                    </w:r>
                    <w:proofErr w:type="spellEnd"/>
                    <w:r>
                      <w:rPr>
                        <w:color w:val="A6A6A6"/>
                        <w:sz w:val="21"/>
                      </w:rPr>
                      <w:t>/</w:t>
                    </w:r>
                    <w:r>
                      <w:rPr>
                        <w:i/>
                        <w:color w:val="A6A6A6"/>
                        <w:sz w:val="20"/>
                      </w:rPr>
                      <w:t>Publicada</w:t>
                    </w:r>
                    <w:r>
                      <w:rPr>
                        <w:i/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A6A6A6"/>
                        <w:sz w:val="20"/>
                      </w:rPr>
                      <w:t>el</w:t>
                    </w:r>
                    <w:r>
                      <w:rPr>
                        <w:i/>
                        <w:color w:val="A6A6A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2"/>
                        <w:sz w:val="21"/>
                      </w:rPr>
                      <w:t>06/17/24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5AFF">
      <w:r>
        <w:separator/>
      </w:r>
    </w:p>
  </w:footnote>
  <w:footnote w:type="continuationSeparator" w:id="0">
    <w:p w:rsidR="00000000" w:rsidRDefault="0073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CE" w:rsidRDefault="00735AF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990336" behindDoc="1" locked="0" layoutInCell="1" allowOverlap="1">
          <wp:simplePos x="0" y="0"/>
          <wp:positionH relativeFrom="page">
            <wp:posOffset>3924300</wp:posOffset>
          </wp:positionH>
          <wp:positionV relativeFrom="page">
            <wp:posOffset>468887</wp:posOffset>
          </wp:positionV>
          <wp:extent cx="3384549" cy="726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4549" cy="726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908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329756</wp:posOffset>
              </wp:positionV>
              <wp:extent cx="3352800" cy="970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800" cy="970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Patients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>’</w:t>
                          </w:r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Right</w:t>
                          </w:r>
                          <w:proofErr w:type="spellEnd"/>
                          <w:r>
                            <w:rPr>
                              <w:color w:val="252525"/>
                              <w:spacing w:val="-11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to</w:t>
                          </w:r>
                          <w:proofErr w:type="spellEnd"/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Know</w:t>
                          </w:r>
                          <w:proofErr w:type="spellEnd"/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Act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 xml:space="preserve"> Service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Availability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Form</w:t>
                          </w:r>
                          <w:proofErr w:type="spellEnd"/>
                        </w:p>
                        <w:p w:rsidR="00617ECE" w:rsidRDefault="00735AFF">
                          <w:pPr>
                            <w:spacing w:before="12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Ley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sobre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el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derecho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los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pacientes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saber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Formulario de disponibilidad de servicios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25.95pt;width:264pt;height:76.4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" filled="f" stroked="f">
              <v:textbox inset="0,0,0,0">
                <w:txbxContent>
                  <w:p w:rsidR="00617ECE" w:rsidRDefault="00735AFF">
                    <w:pPr>
                      <w:spacing w:before="8"/>
                      <w:ind w:left="20"/>
                      <w:rPr>
                        <w:sz w:val="36"/>
                      </w:rPr>
                    </w:pPr>
                    <w:proofErr w:type="spellStart"/>
                    <w:r>
                      <w:rPr>
                        <w:color w:val="252525"/>
                        <w:sz w:val="36"/>
                      </w:rPr>
                      <w:t>Patients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>’</w:t>
                    </w:r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Right</w:t>
                    </w:r>
                    <w:proofErr w:type="spellEnd"/>
                    <w:r>
                      <w:rPr>
                        <w:color w:val="252525"/>
                        <w:spacing w:val="-11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to</w:t>
                    </w:r>
                    <w:proofErr w:type="spellEnd"/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Know</w:t>
                    </w:r>
                    <w:proofErr w:type="spellEnd"/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Act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 xml:space="preserve"> Service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Availability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Form</w:t>
                    </w:r>
                    <w:proofErr w:type="spellEnd"/>
                  </w:p>
                  <w:p w:rsidR="00617ECE" w:rsidRDefault="00735AFF">
                    <w:pPr>
                      <w:spacing w:before="12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Ley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sobre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el</w:t>
                    </w:r>
                    <w:r>
                      <w:rPr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derecho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los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pacientes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a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saber</w:t>
                    </w:r>
                    <w:r>
                      <w:rPr>
                        <w:b/>
                        <w:i/>
                        <w:sz w:val="24"/>
                      </w:rPr>
                      <w:t xml:space="preserve"> Formulario de disponibilidad de servicios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CE" w:rsidRDefault="00735AF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992384" behindDoc="1" locked="0" layoutInCell="1" allowOverlap="1">
          <wp:simplePos x="0" y="0"/>
          <wp:positionH relativeFrom="page">
            <wp:posOffset>3924300</wp:posOffset>
          </wp:positionH>
          <wp:positionV relativeFrom="page">
            <wp:posOffset>468251</wp:posOffset>
          </wp:positionV>
          <wp:extent cx="3384549" cy="72695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4549" cy="726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9289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1534096</wp:posOffset>
              </wp:positionV>
              <wp:extent cx="685800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DE398" id="Graphic 10" o:spid="_x0000_s1026" style="position:absolute;margin-left:36pt;margin-top:120.8pt;width:540pt;height:.1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" path="m,l6858000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340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329756</wp:posOffset>
              </wp:positionV>
              <wp:extent cx="4131945" cy="11747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945" cy="1174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8"/>
                            <w:ind w:left="20" w:right="1002"/>
                            <w:rPr>
                              <w:sz w:val="36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Patients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>’</w:t>
                          </w:r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Right</w:t>
                          </w:r>
                          <w:proofErr w:type="spellEnd"/>
                          <w:r>
                            <w:rPr>
                              <w:color w:val="252525"/>
                              <w:spacing w:val="-11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to</w:t>
                          </w:r>
                          <w:proofErr w:type="spellEnd"/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Know</w:t>
                          </w:r>
                          <w:proofErr w:type="spellEnd"/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Act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 xml:space="preserve"> Service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Availability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Form</w:t>
                          </w:r>
                          <w:proofErr w:type="spellEnd"/>
                        </w:p>
                        <w:p w:rsidR="00617ECE" w:rsidRDefault="00735AFF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28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252525"/>
                              <w:spacing w:val="-2"/>
                              <w:sz w:val="28"/>
                            </w:rPr>
                            <w:t>continued</w:t>
                          </w:r>
                          <w:proofErr w:type="spellEnd"/>
                          <w:r>
                            <w:rPr>
                              <w:color w:val="252525"/>
                              <w:spacing w:val="-2"/>
                              <w:sz w:val="28"/>
                            </w:rPr>
                            <w:t>)</w:t>
                          </w:r>
                        </w:p>
                        <w:p w:rsidR="00617ECE" w:rsidRDefault="00735AFF">
                          <w:pPr>
                            <w:spacing w:before="120"/>
                            <w:ind w:left="20" w:right="11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Ley sobre el derecho de los pacientes a saber Formulario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disponibilidad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servicios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(continuación)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35pt;margin-top:25.95pt;width:325.35pt;height:92.5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" filled="f" stroked="f">
              <v:textbox inset="0,0,0,0">
                <w:txbxContent>
                  <w:p w:rsidR="00617ECE" w:rsidRDefault="00735AFF">
                    <w:pPr>
                      <w:spacing w:before="8"/>
                      <w:ind w:left="20" w:right="1002"/>
                      <w:rPr>
                        <w:sz w:val="36"/>
                      </w:rPr>
                    </w:pPr>
                    <w:proofErr w:type="spellStart"/>
                    <w:r>
                      <w:rPr>
                        <w:color w:val="252525"/>
                        <w:sz w:val="36"/>
                      </w:rPr>
                      <w:t>Patients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>’</w:t>
                    </w:r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Right</w:t>
                    </w:r>
                    <w:proofErr w:type="spellEnd"/>
                    <w:r>
                      <w:rPr>
                        <w:color w:val="252525"/>
                        <w:spacing w:val="-11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to</w:t>
                    </w:r>
                    <w:proofErr w:type="spellEnd"/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Know</w:t>
                    </w:r>
                    <w:proofErr w:type="spellEnd"/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Act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 xml:space="preserve"> Service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Availability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Form</w:t>
                    </w:r>
                    <w:proofErr w:type="spellEnd"/>
                  </w:p>
                  <w:p w:rsidR="00617ECE" w:rsidRDefault="00735AFF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252525"/>
                        <w:spacing w:val="-2"/>
                        <w:sz w:val="28"/>
                      </w:rPr>
                      <w:t>(</w:t>
                    </w:r>
                    <w:proofErr w:type="spellStart"/>
                    <w:r>
                      <w:rPr>
                        <w:color w:val="252525"/>
                        <w:spacing w:val="-2"/>
                        <w:sz w:val="28"/>
                      </w:rPr>
                      <w:t>continued</w:t>
                    </w:r>
                    <w:proofErr w:type="spellEnd"/>
                    <w:r>
                      <w:rPr>
                        <w:color w:val="252525"/>
                        <w:spacing w:val="-2"/>
                        <w:sz w:val="28"/>
                      </w:rPr>
                      <w:t>)</w:t>
                    </w:r>
                  </w:p>
                  <w:p w:rsidR="00617ECE" w:rsidRDefault="00735AFF">
                    <w:pPr>
                      <w:spacing w:before="120"/>
                      <w:ind w:left="20" w:right="11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Ley sobre el derecho de los pacientes a saber Formulario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disponibilidad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servicios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(continuación)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CE" w:rsidRDefault="00735AF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994944" behindDoc="1" locked="0" layoutInCell="1" allowOverlap="1">
          <wp:simplePos x="0" y="0"/>
          <wp:positionH relativeFrom="page">
            <wp:posOffset>3924300</wp:posOffset>
          </wp:positionH>
          <wp:positionV relativeFrom="page">
            <wp:posOffset>468251</wp:posOffset>
          </wp:positionV>
          <wp:extent cx="3384549" cy="726953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4549" cy="726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954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329756</wp:posOffset>
              </wp:positionV>
              <wp:extent cx="4131945" cy="11747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945" cy="1174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ECE" w:rsidRDefault="00735AFF">
                          <w:pPr>
                            <w:spacing w:before="8"/>
                            <w:ind w:left="20" w:right="1002"/>
                            <w:rPr>
                              <w:sz w:val="36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Patients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>’</w:t>
                          </w:r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Right</w:t>
                          </w:r>
                          <w:proofErr w:type="spellEnd"/>
                          <w:r>
                            <w:rPr>
                              <w:color w:val="252525"/>
                              <w:spacing w:val="-11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to</w:t>
                          </w:r>
                          <w:proofErr w:type="spellEnd"/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Know</w:t>
                          </w:r>
                          <w:proofErr w:type="spellEnd"/>
                          <w:r>
                            <w:rPr>
                              <w:color w:val="252525"/>
                              <w:spacing w:val="-9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Act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 xml:space="preserve"> Service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Availability</w:t>
                          </w:r>
                          <w:proofErr w:type="spellEnd"/>
                          <w:r>
                            <w:rPr>
                              <w:color w:val="252525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52525"/>
                              <w:sz w:val="36"/>
                            </w:rPr>
                            <w:t>Form</w:t>
                          </w:r>
                          <w:proofErr w:type="spellEnd"/>
                        </w:p>
                        <w:p w:rsidR="00617ECE" w:rsidRDefault="00735AFF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28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252525"/>
                              <w:spacing w:val="-2"/>
                              <w:sz w:val="28"/>
                            </w:rPr>
                            <w:t>continued</w:t>
                          </w:r>
                          <w:proofErr w:type="spellEnd"/>
                          <w:r>
                            <w:rPr>
                              <w:color w:val="252525"/>
                              <w:spacing w:val="-2"/>
                              <w:sz w:val="28"/>
                            </w:rPr>
                            <w:t>)</w:t>
                          </w:r>
                        </w:p>
                        <w:p w:rsidR="00617ECE" w:rsidRDefault="00735AFF">
                          <w:pPr>
                            <w:spacing w:before="120"/>
                            <w:ind w:left="20" w:right="11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Ley sobre el derecho de los pacientes a saber Formulario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disponibilidad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servicios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(continuación)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35pt;margin-top:25.95pt;width:325.35pt;height:92.5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" filled="f" stroked="f">
              <v:textbox inset="0,0,0,0">
                <w:txbxContent>
                  <w:p w:rsidR="00617ECE" w:rsidRDefault="00735AFF">
                    <w:pPr>
                      <w:spacing w:before="8"/>
                      <w:ind w:left="20" w:right="1002"/>
                      <w:rPr>
                        <w:sz w:val="36"/>
                      </w:rPr>
                    </w:pPr>
                    <w:proofErr w:type="spellStart"/>
                    <w:r>
                      <w:rPr>
                        <w:color w:val="252525"/>
                        <w:sz w:val="36"/>
                      </w:rPr>
                      <w:t>Patients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>’</w:t>
                    </w:r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Right</w:t>
                    </w:r>
                    <w:proofErr w:type="spellEnd"/>
                    <w:r>
                      <w:rPr>
                        <w:color w:val="252525"/>
                        <w:spacing w:val="-11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to</w:t>
                    </w:r>
                    <w:proofErr w:type="spellEnd"/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Know</w:t>
                    </w:r>
                    <w:proofErr w:type="spellEnd"/>
                    <w:r>
                      <w:rPr>
                        <w:color w:val="252525"/>
                        <w:spacing w:val="-9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Act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 xml:space="preserve"> Service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Availability</w:t>
                    </w:r>
                    <w:proofErr w:type="spellEnd"/>
                    <w:r>
                      <w:rPr>
                        <w:color w:val="25252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color w:val="252525"/>
                        <w:sz w:val="36"/>
                      </w:rPr>
                      <w:t>Form</w:t>
                    </w:r>
                    <w:proofErr w:type="spellEnd"/>
                  </w:p>
                  <w:p w:rsidR="00617ECE" w:rsidRDefault="00735AFF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252525"/>
                        <w:spacing w:val="-2"/>
                        <w:sz w:val="28"/>
                      </w:rPr>
                      <w:t>(</w:t>
                    </w:r>
                    <w:proofErr w:type="spellStart"/>
                    <w:r>
                      <w:rPr>
                        <w:color w:val="252525"/>
                        <w:spacing w:val="-2"/>
                        <w:sz w:val="28"/>
                      </w:rPr>
                      <w:t>continued</w:t>
                    </w:r>
                    <w:proofErr w:type="spellEnd"/>
                    <w:r>
                      <w:rPr>
                        <w:color w:val="252525"/>
                        <w:spacing w:val="-2"/>
                        <w:sz w:val="28"/>
                      </w:rPr>
                      <w:t>)</w:t>
                    </w:r>
                  </w:p>
                  <w:p w:rsidR="00617ECE" w:rsidRDefault="00735AFF">
                    <w:pPr>
                      <w:spacing w:before="120"/>
                      <w:ind w:left="20" w:right="11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Ley sobre el derecho de los pacientes a saber Formulario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disponibilidad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servicios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(continuación)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42B"/>
    <w:multiLevelType w:val="hybridMultilevel"/>
    <w:tmpl w:val="974A5C4A"/>
    <w:lvl w:ilvl="0" w:tplc="D6A62D28">
      <w:numFmt w:val="bullet"/>
      <w:lvlText w:val=""/>
      <w:lvlJc w:val="left"/>
      <w:pPr>
        <w:ind w:left="3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AB5442F0">
      <w:numFmt w:val="bullet"/>
      <w:lvlText w:val="•"/>
      <w:lvlJc w:val="left"/>
      <w:pPr>
        <w:ind w:left="1127" w:hanging="180"/>
      </w:pPr>
      <w:rPr>
        <w:rFonts w:hint="default"/>
        <w:lang w:val="es-ES" w:eastAsia="en-US" w:bidi="ar-SA"/>
      </w:rPr>
    </w:lvl>
    <w:lvl w:ilvl="2" w:tplc="7EC49A3C">
      <w:numFmt w:val="bullet"/>
      <w:lvlText w:val="•"/>
      <w:lvlJc w:val="left"/>
      <w:pPr>
        <w:ind w:left="1934" w:hanging="180"/>
      </w:pPr>
      <w:rPr>
        <w:rFonts w:hint="default"/>
        <w:lang w:val="es-ES" w:eastAsia="en-US" w:bidi="ar-SA"/>
      </w:rPr>
    </w:lvl>
    <w:lvl w:ilvl="3" w:tplc="70E47CFC">
      <w:numFmt w:val="bullet"/>
      <w:lvlText w:val="•"/>
      <w:lvlJc w:val="left"/>
      <w:pPr>
        <w:ind w:left="2741" w:hanging="180"/>
      </w:pPr>
      <w:rPr>
        <w:rFonts w:hint="default"/>
        <w:lang w:val="es-ES" w:eastAsia="en-US" w:bidi="ar-SA"/>
      </w:rPr>
    </w:lvl>
    <w:lvl w:ilvl="4" w:tplc="47169BB0">
      <w:numFmt w:val="bullet"/>
      <w:lvlText w:val="•"/>
      <w:lvlJc w:val="left"/>
      <w:pPr>
        <w:ind w:left="3548" w:hanging="180"/>
      </w:pPr>
      <w:rPr>
        <w:rFonts w:hint="default"/>
        <w:lang w:val="es-ES" w:eastAsia="en-US" w:bidi="ar-SA"/>
      </w:rPr>
    </w:lvl>
    <w:lvl w:ilvl="5" w:tplc="3DE03B64">
      <w:numFmt w:val="bullet"/>
      <w:lvlText w:val="•"/>
      <w:lvlJc w:val="left"/>
      <w:pPr>
        <w:ind w:left="4355" w:hanging="180"/>
      </w:pPr>
      <w:rPr>
        <w:rFonts w:hint="default"/>
        <w:lang w:val="es-ES" w:eastAsia="en-US" w:bidi="ar-SA"/>
      </w:rPr>
    </w:lvl>
    <w:lvl w:ilvl="6" w:tplc="D220C46A">
      <w:numFmt w:val="bullet"/>
      <w:lvlText w:val="•"/>
      <w:lvlJc w:val="left"/>
      <w:pPr>
        <w:ind w:left="5162" w:hanging="180"/>
      </w:pPr>
      <w:rPr>
        <w:rFonts w:hint="default"/>
        <w:lang w:val="es-ES" w:eastAsia="en-US" w:bidi="ar-SA"/>
      </w:rPr>
    </w:lvl>
    <w:lvl w:ilvl="7" w:tplc="C1241388">
      <w:numFmt w:val="bullet"/>
      <w:lvlText w:val="•"/>
      <w:lvlJc w:val="left"/>
      <w:pPr>
        <w:ind w:left="5969" w:hanging="180"/>
      </w:pPr>
      <w:rPr>
        <w:rFonts w:hint="default"/>
        <w:lang w:val="es-ES" w:eastAsia="en-US" w:bidi="ar-SA"/>
      </w:rPr>
    </w:lvl>
    <w:lvl w:ilvl="8" w:tplc="87126554">
      <w:numFmt w:val="bullet"/>
      <w:lvlText w:val="•"/>
      <w:lvlJc w:val="left"/>
      <w:pPr>
        <w:ind w:left="677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632B2F22"/>
    <w:multiLevelType w:val="hybridMultilevel"/>
    <w:tmpl w:val="E0F23D72"/>
    <w:lvl w:ilvl="0" w:tplc="C3A62DE4">
      <w:numFmt w:val="bullet"/>
      <w:lvlText w:val=""/>
      <w:lvlJc w:val="left"/>
      <w:pPr>
        <w:ind w:left="452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7BA5590">
      <w:numFmt w:val="bullet"/>
      <w:lvlText w:val="•"/>
      <w:lvlJc w:val="left"/>
      <w:pPr>
        <w:ind w:left="1526" w:hanging="187"/>
      </w:pPr>
      <w:rPr>
        <w:rFonts w:hint="default"/>
        <w:lang w:val="es-ES" w:eastAsia="en-US" w:bidi="ar-SA"/>
      </w:rPr>
    </w:lvl>
    <w:lvl w:ilvl="2" w:tplc="F828B2CA">
      <w:numFmt w:val="bullet"/>
      <w:lvlText w:val="•"/>
      <w:lvlJc w:val="left"/>
      <w:pPr>
        <w:ind w:left="2592" w:hanging="187"/>
      </w:pPr>
      <w:rPr>
        <w:rFonts w:hint="default"/>
        <w:lang w:val="es-ES" w:eastAsia="en-US" w:bidi="ar-SA"/>
      </w:rPr>
    </w:lvl>
    <w:lvl w:ilvl="3" w:tplc="8E0613DC">
      <w:numFmt w:val="bullet"/>
      <w:lvlText w:val="•"/>
      <w:lvlJc w:val="left"/>
      <w:pPr>
        <w:ind w:left="3658" w:hanging="187"/>
      </w:pPr>
      <w:rPr>
        <w:rFonts w:hint="default"/>
        <w:lang w:val="es-ES" w:eastAsia="en-US" w:bidi="ar-SA"/>
      </w:rPr>
    </w:lvl>
    <w:lvl w:ilvl="4" w:tplc="581A63E4">
      <w:numFmt w:val="bullet"/>
      <w:lvlText w:val="•"/>
      <w:lvlJc w:val="left"/>
      <w:pPr>
        <w:ind w:left="4724" w:hanging="187"/>
      </w:pPr>
      <w:rPr>
        <w:rFonts w:hint="default"/>
        <w:lang w:val="es-ES" w:eastAsia="en-US" w:bidi="ar-SA"/>
      </w:rPr>
    </w:lvl>
    <w:lvl w:ilvl="5" w:tplc="B0E49232">
      <w:numFmt w:val="bullet"/>
      <w:lvlText w:val="•"/>
      <w:lvlJc w:val="left"/>
      <w:pPr>
        <w:ind w:left="5790" w:hanging="187"/>
      </w:pPr>
      <w:rPr>
        <w:rFonts w:hint="default"/>
        <w:lang w:val="es-ES" w:eastAsia="en-US" w:bidi="ar-SA"/>
      </w:rPr>
    </w:lvl>
    <w:lvl w:ilvl="6" w:tplc="F6B89A3E">
      <w:numFmt w:val="bullet"/>
      <w:lvlText w:val="•"/>
      <w:lvlJc w:val="left"/>
      <w:pPr>
        <w:ind w:left="6856" w:hanging="187"/>
      </w:pPr>
      <w:rPr>
        <w:rFonts w:hint="default"/>
        <w:lang w:val="es-ES" w:eastAsia="en-US" w:bidi="ar-SA"/>
      </w:rPr>
    </w:lvl>
    <w:lvl w:ilvl="7" w:tplc="D0C0E2A6">
      <w:numFmt w:val="bullet"/>
      <w:lvlText w:val="•"/>
      <w:lvlJc w:val="left"/>
      <w:pPr>
        <w:ind w:left="7922" w:hanging="187"/>
      </w:pPr>
      <w:rPr>
        <w:rFonts w:hint="default"/>
        <w:lang w:val="es-ES" w:eastAsia="en-US" w:bidi="ar-SA"/>
      </w:rPr>
    </w:lvl>
    <w:lvl w:ilvl="8" w:tplc="BFC20806">
      <w:numFmt w:val="bullet"/>
      <w:lvlText w:val="•"/>
      <w:lvlJc w:val="left"/>
      <w:pPr>
        <w:ind w:left="8988" w:hanging="18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ECE"/>
    <w:rsid w:val="00617ECE"/>
    <w:rsid w:val="00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6508"/>
  <w15:docId w15:val="{E546F20A-7754-48E4-91BD-9C34892D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line="321" w:lineRule="exact"/>
      <w:ind w:left="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40" w:right="1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52" w:hanging="187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e/2PACX-1vTQKDvxvXGllIPN4Lhlf9PEqX8NiU931jXxmBTV5nHLvwasH8KjXb1yAuYzV-cH9YvBnTF6wSiZ-oBo/pub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ocs.google.com/document/d/e/2PACX-1vTQKDvxvXGllIPN4Lhlf9PEqX8NiU931jXxmBTV5nHLvwasH8KjXb1yAuYzV-cH9YvBnTF6wSiZ-oBo/pu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e/2PACX-1vTQKDvxvXGllIPN4Lhlf9PEqX8NiU931jXxmBTV5nHLvwasH8KjXb1yAuYzV-cH9YvBnTF6wSiZ-oBo/pub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docs.google.com/document/d/e/2PACX-1vTQKDvxvXGllIPN4Lhlf9PEqX8NiU931jXxmBTV5nHLvwasH8KjXb1yAuYzV-cH9YvBnTF6wSiZ-oBo/p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e/2PACX-1vTQKDvxvXGllIPN4Lhlf9PEqX8NiU931jXxmBTV5nHLvwasH8KjXb1yAuYzV-cH9YvBnTF6wSiZ-oBo/pub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e/2PACX-1vTQKDvxvXGllIPN4Lhlf9PEqX8NiU931jXxmBTV5nHLvwasH8KjXb1yAuYzV-cH9YvBnTF6wSiZ-oBo/pub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Availability Form</vt:lpstr>
    </vt:vector>
  </TitlesOfParts>
  <Company>CDPHE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Availability Form</dc:title>
  <dc:subject>Service Availability Form - Patients Right to Know Act - v1.0</dc:subject>
  <dc:creator>Colorado Department of Public Health and Environment - Health Facilities and Emengency Medical Services Division</dc:creator>
  <cp:keywords>Availability of healthcare, non-medical denial of care, Colorado, Patients Right to Know</cp:keywords>
  <dc:description/>
  <cp:lastModifiedBy>Jennifer Riley</cp:lastModifiedBy>
  <cp:revision>2</cp:revision>
  <dcterms:created xsi:type="dcterms:W3CDTF">2024-08-14T17:19:00Z</dcterms:created>
  <dcterms:modified xsi:type="dcterms:W3CDTF">2024-08-14T17:22:00Z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2024-08-14T00:00:00Z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D:20240502195423</vt:lpwstr>
  </property>
</Properties>
</file>